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6" w:rsidRPr="008F3666" w:rsidRDefault="008F3666" w:rsidP="008F3666">
      <w:pPr>
        <w:jc w:val="center"/>
        <w:rPr>
          <w:b/>
          <w:color w:val="FF0000"/>
          <w:sz w:val="36"/>
          <w:szCs w:val="36"/>
        </w:rPr>
      </w:pPr>
      <w:proofErr w:type="gramStart"/>
      <w:r w:rsidRPr="008F3666">
        <w:rPr>
          <w:b/>
          <w:color w:val="FF0000"/>
          <w:sz w:val="36"/>
          <w:szCs w:val="36"/>
        </w:rPr>
        <w:t>OKULLARDA  YAPILMASI</w:t>
      </w:r>
      <w:proofErr w:type="gramEnd"/>
      <w:r w:rsidRPr="008F3666">
        <w:rPr>
          <w:b/>
          <w:color w:val="FF0000"/>
          <w:sz w:val="36"/>
          <w:szCs w:val="36"/>
        </w:rPr>
        <w:t xml:space="preserve"> ZORUNLU  DURUMLAR</w:t>
      </w: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 xml:space="preserve">Acil </w:t>
      </w:r>
      <w:r w:rsidR="00A27490">
        <w:rPr>
          <w:b/>
        </w:rPr>
        <w:t>Durumlar</w:t>
      </w:r>
    </w:p>
    <w:p w:rsidR="009D0B2C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r>
        <w:t>Acil durumla ilgili iletişime geçilecek telefon numaralarının görünür yerlere asılmış olması.</w:t>
      </w:r>
    </w:p>
    <w:p w:rsidR="009D0B2C" w:rsidRPr="009D0B2C" w:rsidRDefault="009D0B2C" w:rsidP="00A34901">
      <w:pPr>
        <w:pStyle w:val="ListeParagraf"/>
        <w:numPr>
          <w:ilvl w:val="1"/>
          <w:numId w:val="2"/>
        </w:numPr>
        <w:rPr>
          <w:b/>
        </w:rPr>
      </w:pPr>
      <w:proofErr w:type="gramStart"/>
      <w:r>
        <w:t>Acil durum planlarının her katta asılı olması.</w:t>
      </w:r>
      <w:proofErr w:type="gramEnd"/>
    </w:p>
    <w:p w:rsidR="009D0B2C" w:rsidRPr="008F3666" w:rsidRDefault="009D0B2C" w:rsidP="00A34901">
      <w:pPr>
        <w:pStyle w:val="ListeParagraf"/>
        <w:numPr>
          <w:ilvl w:val="1"/>
          <w:numId w:val="2"/>
        </w:numPr>
      </w:pPr>
      <w:r w:rsidRPr="008F3666">
        <w:t xml:space="preserve">Acil çıkış </w:t>
      </w:r>
      <w:r w:rsidR="00DB1242" w:rsidRPr="008F3666">
        <w:t xml:space="preserve">ve sınıf </w:t>
      </w:r>
      <w:r w:rsidRPr="008F3666">
        <w:t>kapılarının dışa doğru açılır durumda olması.</w:t>
      </w:r>
    </w:p>
    <w:p w:rsidR="009D0B2C" w:rsidRDefault="00594301" w:rsidP="00A34901">
      <w:pPr>
        <w:pStyle w:val="ListeParagraf"/>
        <w:numPr>
          <w:ilvl w:val="1"/>
          <w:numId w:val="2"/>
        </w:numPr>
      </w:pPr>
      <w:r>
        <w:t>Kapı ve kaçış yollarını gösteren acil durum levhalarının uygun yerlere yerleştirilmesi</w:t>
      </w:r>
      <w:r w:rsidR="00435DE3">
        <w:t xml:space="preserve"> ve karanlıkta görülebilir olması için fosforlu ya da şebekeden bağımsız bir elektrik kaynağı ile beslenen ışıklı levha kullanılması</w:t>
      </w:r>
      <w:r>
        <w:t>.</w:t>
      </w:r>
    </w:p>
    <w:p w:rsidR="00A27490" w:rsidRDefault="00A27490" w:rsidP="00A34901">
      <w:pPr>
        <w:pStyle w:val="ListeParagraf"/>
        <w:numPr>
          <w:ilvl w:val="1"/>
          <w:numId w:val="2"/>
        </w:numPr>
      </w:pPr>
      <w:r>
        <w:t>Alarm ikaz sistemleri çalışır durumda olmalı.</w:t>
      </w:r>
    </w:p>
    <w:p w:rsidR="00A27490" w:rsidRDefault="00A27490" w:rsidP="00A34901">
      <w:pPr>
        <w:pStyle w:val="ListeParagraf"/>
        <w:numPr>
          <w:ilvl w:val="1"/>
          <w:numId w:val="2"/>
        </w:numPr>
      </w:pPr>
      <w:r>
        <w:t>Toplanma alanlarının belirlenmesi.</w:t>
      </w:r>
    </w:p>
    <w:p w:rsidR="00435DE3" w:rsidRDefault="00435DE3" w:rsidP="00A34901">
      <w:pPr>
        <w:pStyle w:val="ListeParagraf"/>
        <w:numPr>
          <w:ilvl w:val="1"/>
          <w:numId w:val="2"/>
        </w:numPr>
      </w:pPr>
      <w:r>
        <w:t xml:space="preserve">Kaçış yollarında ve merdivenlerde elektrik kesintisi anında </w:t>
      </w:r>
      <w:r w:rsidR="00995F1D">
        <w:t xml:space="preserve">devreye girecek </w:t>
      </w:r>
      <w:r>
        <w:t xml:space="preserve">şarjlı aydınlatma </w:t>
      </w:r>
      <w:r w:rsidR="00995F1D">
        <w:t>sistemlerinin bulundurulması</w:t>
      </w:r>
    </w:p>
    <w:p w:rsidR="00CE590D" w:rsidRDefault="00CE590D" w:rsidP="00A34901">
      <w:pPr>
        <w:pStyle w:val="ListeParagraf"/>
        <w:numPr>
          <w:ilvl w:val="1"/>
          <w:numId w:val="2"/>
        </w:numPr>
      </w:pPr>
    </w:p>
    <w:p w:rsidR="00CE590D" w:rsidRPr="009D0B2C" w:rsidRDefault="00CE590D" w:rsidP="00A34901">
      <w:pPr>
        <w:pStyle w:val="ListeParagraf"/>
        <w:numPr>
          <w:ilvl w:val="1"/>
          <w:numId w:val="2"/>
        </w:num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Elektrik</w:t>
      </w:r>
    </w:p>
    <w:p w:rsidR="00DA0EB4" w:rsidRPr="00DA0EB4" w:rsidRDefault="00DA0EB4" w:rsidP="00A34901">
      <w:pPr>
        <w:pStyle w:val="ListeParagraf"/>
        <w:numPr>
          <w:ilvl w:val="1"/>
          <w:numId w:val="2"/>
        </w:numPr>
        <w:rPr>
          <w:b/>
        </w:rPr>
      </w:pPr>
      <w:proofErr w:type="gramStart"/>
      <w:r>
        <w:t xml:space="preserve">Elektrik ve sigorta kutularının kilit altında olması. </w:t>
      </w:r>
      <w:proofErr w:type="gramEnd"/>
      <w:r>
        <w:t>Acil müdahale için dış kapağına şalter ve uyarı işaretlerinin konması.</w:t>
      </w:r>
    </w:p>
    <w:p w:rsidR="00DA0EB4" w:rsidRPr="00CE590D" w:rsidRDefault="009D0B2C" w:rsidP="00A34901">
      <w:pPr>
        <w:pStyle w:val="ListeParagraf"/>
        <w:numPr>
          <w:ilvl w:val="1"/>
          <w:numId w:val="2"/>
        </w:numPr>
        <w:rPr>
          <w:b/>
          <w:u w:val="single"/>
        </w:rPr>
      </w:pPr>
      <w:proofErr w:type="gramStart"/>
      <w:r>
        <w:t xml:space="preserve">Kabloların toplanması ve sürekli kullanımda seyyar tesisat </w:t>
      </w:r>
      <w:r w:rsidRPr="00CE590D">
        <w:rPr>
          <w:b/>
          <w:u w:val="single"/>
        </w:rPr>
        <w:t>kullanılmaması.</w:t>
      </w:r>
      <w:proofErr w:type="gramEnd"/>
    </w:p>
    <w:p w:rsidR="009D0B2C" w:rsidRPr="00CE590D" w:rsidRDefault="009D0B2C" w:rsidP="00A34901">
      <w:pPr>
        <w:pStyle w:val="ListeParagraf"/>
        <w:numPr>
          <w:ilvl w:val="1"/>
          <w:numId w:val="2"/>
        </w:numPr>
        <w:rPr>
          <w:b/>
        </w:rPr>
      </w:pPr>
      <w:proofErr w:type="gramStart"/>
      <w:r>
        <w:t>Elektrik prizlerinin sağlamlığının sürekli olarak kontrol altında tutulması.</w:t>
      </w:r>
      <w:proofErr w:type="gramEnd"/>
    </w:p>
    <w:p w:rsidR="00CE590D" w:rsidRPr="00CE590D" w:rsidRDefault="00CE590D" w:rsidP="00A34901">
      <w:pPr>
        <w:pStyle w:val="ListeParagraf"/>
        <w:numPr>
          <w:ilvl w:val="1"/>
          <w:numId w:val="2"/>
        </w:numPr>
        <w:rPr>
          <w:b/>
        </w:rPr>
      </w:pPr>
    </w:p>
    <w:p w:rsidR="00CE590D" w:rsidRPr="00DA0EB4" w:rsidRDefault="00CE590D" w:rsidP="00CE590D">
      <w:pPr>
        <w:pStyle w:val="ListeParagraf"/>
        <w:ind w:left="360"/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Yangın</w:t>
      </w:r>
    </w:p>
    <w:p w:rsidR="009D0B2C" w:rsidRDefault="009D0B2C" w:rsidP="00A34901">
      <w:pPr>
        <w:pStyle w:val="ListeParagraf"/>
        <w:numPr>
          <w:ilvl w:val="1"/>
          <w:numId w:val="2"/>
        </w:numPr>
      </w:pPr>
      <w:proofErr w:type="spellStart"/>
      <w:r>
        <w:t>Hidrant</w:t>
      </w:r>
      <w:proofErr w:type="spellEnd"/>
      <w:r>
        <w:t xml:space="preserve"> sistemlerinin çalışır durumda olması.</w:t>
      </w:r>
    </w:p>
    <w:p w:rsidR="009D0B2C" w:rsidRDefault="009D0B2C" w:rsidP="00A34901">
      <w:pPr>
        <w:pStyle w:val="ListeParagraf"/>
        <w:numPr>
          <w:ilvl w:val="1"/>
          <w:numId w:val="2"/>
        </w:numPr>
      </w:pPr>
      <w:proofErr w:type="gramStart"/>
      <w:r>
        <w:t>Yangın tüplerinin basınçlarının ve son kullanım tarihlerinin kontrol edilmesi.</w:t>
      </w:r>
      <w:proofErr w:type="gramEnd"/>
    </w:p>
    <w:p w:rsidR="009D0B2C" w:rsidRDefault="00F55212" w:rsidP="00A34901">
      <w:pPr>
        <w:pStyle w:val="ListeParagraf"/>
        <w:numPr>
          <w:ilvl w:val="1"/>
          <w:numId w:val="2"/>
        </w:numPr>
      </w:pPr>
      <w:r>
        <w:t xml:space="preserve">Duman ve gaz </w:t>
      </w:r>
      <w:proofErr w:type="spellStart"/>
      <w:r>
        <w:t>dedektörlerinin</w:t>
      </w:r>
      <w:proofErr w:type="spellEnd"/>
      <w:r>
        <w:t xml:space="preserve"> çalışır durumda olması.</w:t>
      </w:r>
    </w:p>
    <w:p w:rsidR="00F55212" w:rsidRDefault="00DB1242" w:rsidP="00A34901">
      <w:pPr>
        <w:pStyle w:val="ListeParagraf"/>
        <w:numPr>
          <w:ilvl w:val="1"/>
          <w:numId w:val="2"/>
        </w:numPr>
      </w:pPr>
      <w:r>
        <w:t>Yangın tüplerinin askı aparatlarının yerden</w:t>
      </w:r>
      <w:r w:rsidR="00E82709">
        <w:t xml:space="preserve"> </w:t>
      </w:r>
      <w:proofErr w:type="spellStart"/>
      <w:r w:rsidR="00E82709">
        <w:t>max</w:t>
      </w:r>
      <w:proofErr w:type="spellEnd"/>
      <w:r>
        <w:t xml:space="preserve"> 90 cm yükseklikte olması</w:t>
      </w:r>
    </w:p>
    <w:p w:rsidR="00CE590D" w:rsidRPr="009D0B2C" w:rsidRDefault="00CE590D" w:rsidP="00A34901">
      <w:pPr>
        <w:pStyle w:val="ListeParagraf"/>
        <w:numPr>
          <w:ilvl w:val="1"/>
          <w:numId w:val="2"/>
        </w:num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Merdivenler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Merdiven basamaklarına kaymaz bantların yapıştırılması</w:t>
      </w:r>
    </w:p>
    <w:p w:rsidR="00DB1242" w:rsidRPr="005855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Merdiven tırabzanlarının standartlara uygun hale getirilmesi</w:t>
      </w:r>
    </w:p>
    <w:p w:rsidR="00435DE3" w:rsidRPr="00057F56" w:rsidRDefault="00585542" w:rsidP="00435DE3">
      <w:pPr>
        <w:pStyle w:val="ListeParagraf"/>
        <w:numPr>
          <w:ilvl w:val="1"/>
          <w:numId w:val="2"/>
        </w:numPr>
        <w:rPr>
          <w:b/>
        </w:rPr>
      </w:pPr>
      <w:r>
        <w:t xml:space="preserve">120 </w:t>
      </w:r>
      <w:proofErr w:type="spellStart"/>
      <w:r>
        <w:t>cm’e</w:t>
      </w:r>
      <w:proofErr w:type="spellEnd"/>
      <w:r>
        <w:t xml:space="preserve"> kadar olan merdiven genişliklerinde tek tırabzan, 120 cm’den fazla olması durumunda iki tırabzan, 240 cm’yi geçmesi durumunda ise iki tırabzan arası 120 cm’yi geçmeyecek şekilde ara tırabzanlar koyulması</w:t>
      </w:r>
    </w:p>
    <w:p w:rsidR="00057F56" w:rsidRPr="00CE590D" w:rsidRDefault="00057F56" w:rsidP="00435DE3">
      <w:pPr>
        <w:pStyle w:val="ListeParagraf"/>
        <w:numPr>
          <w:ilvl w:val="1"/>
          <w:numId w:val="2"/>
        </w:numPr>
        <w:rPr>
          <w:b/>
        </w:rPr>
      </w:pPr>
    </w:p>
    <w:p w:rsidR="00CE590D" w:rsidRPr="00435DE3" w:rsidRDefault="00CE590D" w:rsidP="00435DE3">
      <w:pPr>
        <w:pStyle w:val="ListeParagraf"/>
        <w:numPr>
          <w:ilvl w:val="1"/>
          <w:numId w:val="2"/>
        </w:numPr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Tuvaletler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Lavaboların sağlamlıklarının kontrol edilmesi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 xml:space="preserve">Tuvaletlerde </w:t>
      </w:r>
      <w:proofErr w:type="gramStart"/>
      <w:r>
        <w:t>hijyen</w:t>
      </w:r>
      <w:proofErr w:type="gramEnd"/>
      <w:r>
        <w:t xml:space="preserve"> şartlarının sağlanmış olması</w:t>
      </w:r>
    </w:p>
    <w:p w:rsidR="00DB1242" w:rsidRPr="00CE590D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Engelli öğrenci bulunan okullarda engellilere uygun tuvalet bulundurulması</w:t>
      </w:r>
    </w:p>
    <w:p w:rsidR="00CE590D" w:rsidRPr="00DA0EB4" w:rsidRDefault="00CE590D" w:rsidP="00A34901">
      <w:pPr>
        <w:pStyle w:val="ListeParagraf"/>
        <w:numPr>
          <w:ilvl w:val="1"/>
          <w:numId w:val="2"/>
        </w:numPr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Temizlik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 xml:space="preserve">Görevliler için kişisel koruyucu donanım </w:t>
      </w:r>
      <w:proofErr w:type="gramStart"/>
      <w:r>
        <w:t>ekipmanlarının</w:t>
      </w:r>
      <w:proofErr w:type="gramEnd"/>
      <w:r>
        <w:t xml:space="preserve"> temin edilmesi (eldiven, maske, bone vb. koruyucular)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Çöp kovalarının kapaklı ve el sürmeden açılabilir olması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Okulda el ile temasın bulunduğu sıralar, kapı kolları, dolap, masa gibi yüzeylerin su ve sabun ile periyodik olarak temizlenmesi</w:t>
      </w:r>
    </w:p>
    <w:p w:rsidR="00DB1242" w:rsidRPr="00DB1242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>Çalışanların kullanılan temizlik malzemelerinin etki ve yan etkileri hakkında bilgi sahibi olmasının sağlanması</w:t>
      </w:r>
    </w:p>
    <w:p w:rsidR="00A34901" w:rsidRPr="00CE590D" w:rsidRDefault="00DB1242" w:rsidP="00A34901">
      <w:pPr>
        <w:pStyle w:val="ListeParagraf"/>
        <w:numPr>
          <w:ilvl w:val="1"/>
          <w:numId w:val="2"/>
        </w:numPr>
        <w:rPr>
          <w:b/>
        </w:rPr>
      </w:pPr>
      <w:r>
        <w:t xml:space="preserve">Temizlik maddelerine ait malzeme güvenlik bilgi formlarının </w:t>
      </w:r>
      <w:r w:rsidR="00A34901">
        <w:t xml:space="preserve">(MSDS) </w:t>
      </w:r>
      <w:r>
        <w:t>temin edilmesi ve saklanması</w:t>
      </w:r>
    </w:p>
    <w:p w:rsidR="00CE590D" w:rsidRDefault="00CE590D" w:rsidP="00CE590D">
      <w:pPr>
        <w:rPr>
          <w:b/>
        </w:rPr>
      </w:pPr>
    </w:p>
    <w:p w:rsidR="00CE590D" w:rsidRPr="00CE590D" w:rsidRDefault="00CE590D" w:rsidP="00CE590D">
      <w:pPr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Havalandırma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Havalandırmaya ihtiyaç duyulan yerlerde pencerelerin açılabilir olması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Pencereler açılması durumunda yaralanma ve düşme riski doğuruyorsa açıklığın 10 cm ile sınırlandırılması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Aşağıya açılan üst pencerelerin sınırlandırma kollarının sağlamlığının kontrol edilmesi, sağlam değil ise onarılması</w:t>
      </w:r>
    </w:p>
    <w:p w:rsidR="00A34901" w:rsidRPr="00CE590D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Sınıf ortamlarında üşümeye ya da sıcaktan bunalmaya sebep olmayacak şekilde termal konfor şartlarının sağlanmış olması</w:t>
      </w:r>
    </w:p>
    <w:p w:rsidR="00CE590D" w:rsidRPr="00CE590D" w:rsidRDefault="00CE590D" w:rsidP="00A34901">
      <w:pPr>
        <w:pStyle w:val="ListeParagraf"/>
        <w:numPr>
          <w:ilvl w:val="1"/>
          <w:numId w:val="2"/>
        </w:numPr>
        <w:rPr>
          <w:b/>
        </w:rPr>
      </w:pPr>
    </w:p>
    <w:p w:rsidR="00CE590D" w:rsidRPr="00A34901" w:rsidRDefault="00CE590D" w:rsidP="00CE590D">
      <w:pPr>
        <w:pStyle w:val="ListeParagraf"/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Zemin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Bina dışında kalan ve yağış altında bulunan merdivenlerin mümkünse kaymaz malzemeden yapılması, mümkün değilse kaymayı önleyici tedbirler alınması</w:t>
      </w:r>
    </w:p>
    <w:p w:rsidR="00A34901" w:rsidRPr="00A34901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Bahçe zeminlerinde takılıp düşmeye sebep olabilecek zemin bozukluklarının giderilmesi</w:t>
      </w:r>
    </w:p>
    <w:p w:rsidR="00A34901" w:rsidRPr="00CE590D" w:rsidRDefault="00A34901" w:rsidP="00A34901">
      <w:pPr>
        <w:pStyle w:val="ListeParagraf"/>
        <w:numPr>
          <w:ilvl w:val="1"/>
          <w:numId w:val="2"/>
        </w:numPr>
        <w:rPr>
          <w:b/>
        </w:rPr>
      </w:pPr>
      <w:r>
        <w:t>Bina içi ve dışında, kaymaya meyilli yüzeylerde temizlik yapıldıktan sonra “Dikkat Kaygan Zemin” tabelası koyulması ve zeminin kuruması ile birlikte tabelanın kaldırılması</w:t>
      </w:r>
    </w:p>
    <w:p w:rsidR="00CE590D" w:rsidRPr="00A34901" w:rsidRDefault="00CE590D" w:rsidP="00A34901">
      <w:pPr>
        <w:pStyle w:val="ListeParagraf"/>
        <w:numPr>
          <w:ilvl w:val="1"/>
          <w:numId w:val="2"/>
        </w:numPr>
        <w:rPr>
          <w:b/>
        </w:r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Ergonomi</w:t>
      </w:r>
    </w:p>
    <w:p w:rsidR="00A34901" w:rsidRDefault="00A34901" w:rsidP="00A34901">
      <w:pPr>
        <w:pStyle w:val="ListeParagraf"/>
        <w:numPr>
          <w:ilvl w:val="1"/>
          <w:numId w:val="2"/>
        </w:numPr>
      </w:pPr>
      <w:r>
        <w:t>Ekranlı araçlar ile çalışan kişilere, ekranlı araçlarla çalışma şartlarına uygun ergonomiye sahip masa ve sandalyelerin temin edilmesi</w:t>
      </w:r>
    </w:p>
    <w:p w:rsidR="00A34901" w:rsidRDefault="00585542" w:rsidP="00A34901">
      <w:pPr>
        <w:pStyle w:val="ListeParagraf"/>
        <w:numPr>
          <w:ilvl w:val="1"/>
          <w:numId w:val="2"/>
        </w:numPr>
      </w:pPr>
      <w:r>
        <w:t>Öğretmenler odasının ergonomik şartları göz önünde bulundurularak, oturma yerleri ve dolapların konforlu hale getirilmesi</w:t>
      </w:r>
    </w:p>
    <w:p w:rsidR="00585542" w:rsidRDefault="00585542" w:rsidP="00A34901">
      <w:pPr>
        <w:pStyle w:val="ListeParagraf"/>
        <w:numPr>
          <w:ilvl w:val="1"/>
          <w:numId w:val="2"/>
        </w:numPr>
      </w:pPr>
      <w:r>
        <w:t>Sınıf ve laboratuarlarda öğrencilerin oturdukları sandalye ve sıraların ergonomik şartlara uygun hale getirilmesi</w:t>
      </w:r>
    </w:p>
    <w:p w:rsidR="00CE590D" w:rsidRPr="00A34901" w:rsidRDefault="00CE590D" w:rsidP="00A34901">
      <w:pPr>
        <w:pStyle w:val="ListeParagraf"/>
        <w:numPr>
          <w:ilvl w:val="1"/>
          <w:numId w:val="2"/>
        </w:numPr>
      </w:pPr>
    </w:p>
    <w:p w:rsidR="004B78CC" w:rsidRDefault="004B78CC" w:rsidP="00DA0EB4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Dolaplar</w:t>
      </w:r>
    </w:p>
    <w:p w:rsidR="00585542" w:rsidRPr="00585542" w:rsidRDefault="00585542" w:rsidP="00585542">
      <w:pPr>
        <w:pStyle w:val="ListeParagraf"/>
        <w:numPr>
          <w:ilvl w:val="1"/>
          <w:numId w:val="2"/>
        </w:numPr>
        <w:rPr>
          <w:b/>
        </w:rPr>
      </w:pPr>
      <w:r>
        <w:t>Dolapların üzerlerinin açık olması durumunda düşmeye sebep olabilecek hiçbir eşyanın dolap üstüne koyulmaması</w:t>
      </w:r>
    </w:p>
    <w:p w:rsidR="00585542" w:rsidRPr="00995F1D" w:rsidRDefault="00585542" w:rsidP="00585542">
      <w:pPr>
        <w:pStyle w:val="ListeParagraf"/>
        <w:numPr>
          <w:ilvl w:val="1"/>
          <w:numId w:val="2"/>
        </w:numPr>
        <w:rPr>
          <w:b/>
        </w:rPr>
      </w:pPr>
      <w:r>
        <w:t>Binadaki tüm dolapların duvara sabitlenmiş olması</w:t>
      </w:r>
    </w:p>
    <w:p w:rsidR="00995F1D" w:rsidRPr="00CE590D" w:rsidRDefault="00995F1D" w:rsidP="00585542">
      <w:pPr>
        <w:pStyle w:val="ListeParagraf"/>
        <w:numPr>
          <w:ilvl w:val="1"/>
          <w:numId w:val="2"/>
        </w:numPr>
        <w:rPr>
          <w:b/>
        </w:rPr>
      </w:pPr>
      <w:r>
        <w:t>Okullarda bulunan ilk yardım dolaplarında bulunan malzemelerin son kullanma tarihlerinin periyodik olarak kontrol edilmesi</w:t>
      </w:r>
    </w:p>
    <w:p w:rsidR="00CE590D" w:rsidRPr="00585542" w:rsidRDefault="00CE590D" w:rsidP="00585542">
      <w:pPr>
        <w:pStyle w:val="ListeParagraf"/>
        <w:numPr>
          <w:ilvl w:val="1"/>
          <w:numId w:val="2"/>
        </w:numPr>
        <w:rPr>
          <w:b/>
        </w:rPr>
      </w:pPr>
    </w:p>
    <w:p w:rsidR="00DA0EB4" w:rsidRPr="00435DE3" w:rsidRDefault="00DA0EB4" w:rsidP="00435DE3">
      <w:pPr>
        <w:pStyle w:val="ListeParagraf"/>
        <w:numPr>
          <w:ilvl w:val="0"/>
          <w:numId w:val="2"/>
        </w:numPr>
        <w:rPr>
          <w:b/>
        </w:rPr>
      </w:pPr>
      <w:r w:rsidRPr="00DA0EB4">
        <w:rPr>
          <w:b/>
        </w:rPr>
        <w:t>Periyodik kontroller</w:t>
      </w:r>
    </w:p>
    <w:p w:rsidR="00DA0EB4" w:rsidRP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Asansörlerin kontrolü ve periyodik bakımlarının yetkili kişilere yaptırılması.</w:t>
      </w:r>
      <w:r w:rsidR="00057F56">
        <w:t>(Yeşil Etiket)</w:t>
      </w:r>
    </w:p>
    <w:p w:rsid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Elektrik tesisatının ve topraklamasının yıllık bakımının yetkili kişilere yaptırılması.</w:t>
      </w:r>
      <w:r w:rsidR="00057F56">
        <w:t>(</w:t>
      </w:r>
      <w:proofErr w:type="spellStart"/>
      <w:r w:rsidR="00057F56">
        <w:t>Elkt</w:t>
      </w:r>
      <w:proofErr w:type="spellEnd"/>
      <w:r w:rsidR="00057F56">
        <w:t xml:space="preserve"> </w:t>
      </w:r>
      <w:proofErr w:type="spellStart"/>
      <w:r w:rsidR="00057F56">
        <w:t>Müh.Odası</w:t>
      </w:r>
      <w:proofErr w:type="spellEnd"/>
      <w:r w:rsidR="00057F56">
        <w:t>)</w:t>
      </w:r>
    </w:p>
    <w:p w:rsidR="00DA0EB4" w:rsidRDefault="00DA0EB4" w:rsidP="00435DE3">
      <w:pPr>
        <w:pStyle w:val="ListeParagraf"/>
        <w:numPr>
          <w:ilvl w:val="1"/>
          <w:numId w:val="2"/>
        </w:numPr>
        <w:rPr>
          <w:b/>
        </w:rPr>
      </w:pPr>
      <w:r>
        <w:t>Isıtma kazanlarının ve doğalgaz kombilerinin yıllık bakımının yetkili kişilere yaptırılması.</w:t>
      </w:r>
    </w:p>
    <w:p w:rsidR="00DA0EB4" w:rsidRPr="00CE590D" w:rsidRDefault="00DA0EB4" w:rsidP="00995F1D">
      <w:pPr>
        <w:pStyle w:val="ListeParagraf"/>
        <w:numPr>
          <w:ilvl w:val="1"/>
          <w:numId w:val="2"/>
        </w:numPr>
        <w:rPr>
          <w:b/>
        </w:rPr>
      </w:pPr>
      <w:proofErr w:type="gramStart"/>
      <w:r>
        <w:t>Paratoner tesisatının yıllık bakımının yetkili kişilere yaptırılması.</w:t>
      </w:r>
      <w:proofErr w:type="gramEnd"/>
    </w:p>
    <w:p w:rsidR="00CE590D" w:rsidRPr="00CE590D" w:rsidRDefault="00CE590D" w:rsidP="00995F1D">
      <w:pPr>
        <w:pStyle w:val="ListeParagraf"/>
        <w:numPr>
          <w:ilvl w:val="1"/>
          <w:numId w:val="2"/>
        </w:numPr>
        <w:rPr>
          <w:b/>
        </w:rPr>
      </w:pPr>
    </w:p>
    <w:p w:rsidR="00CE590D" w:rsidRPr="00CE590D" w:rsidRDefault="00CE590D" w:rsidP="00CE590D">
      <w:pPr>
        <w:pStyle w:val="ListeParagraf"/>
        <w:numPr>
          <w:ilvl w:val="0"/>
          <w:numId w:val="2"/>
        </w:numPr>
        <w:rPr>
          <w:b/>
        </w:rPr>
      </w:pPr>
      <w:r w:rsidRPr="00CE590D">
        <w:rPr>
          <w:b/>
        </w:rPr>
        <w:t>Bahçe Duvarı –Giriş Kapısı</w:t>
      </w:r>
    </w:p>
    <w:p w:rsidR="00CE590D" w:rsidRPr="00057F56" w:rsidRDefault="00057F56" w:rsidP="00057F56">
      <w:pPr>
        <w:pStyle w:val="ListeParagraf"/>
        <w:numPr>
          <w:ilvl w:val="0"/>
          <w:numId w:val="5"/>
        </w:numPr>
      </w:pPr>
      <w:r w:rsidRPr="00057F56">
        <w:t>Kayar kapı en az 4 noktadan sürekli bağlı olmalı</w:t>
      </w:r>
    </w:p>
    <w:p w:rsidR="00CE590D" w:rsidRPr="00057F56" w:rsidRDefault="00CE590D" w:rsidP="00057F56">
      <w:pPr>
        <w:pStyle w:val="ListeParagraf"/>
        <w:numPr>
          <w:ilvl w:val="0"/>
          <w:numId w:val="5"/>
        </w:numPr>
        <w:rPr>
          <w:b/>
        </w:rPr>
      </w:pPr>
    </w:p>
    <w:p w:rsidR="00CE590D" w:rsidRPr="00CE590D" w:rsidRDefault="00CE590D" w:rsidP="00CE590D">
      <w:pPr>
        <w:rPr>
          <w:b/>
        </w:rPr>
      </w:pPr>
    </w:p>
    <w:p w:rsidR="00CE590D" w:rsidRDefault="00CE590D" w:rsidP="00CE590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Kazan Dairesi,</w:t>
      </w:r>
    </w:p>
    <w:p w:rsidR="00CE590D" w:rsidRPr="00057F56" w:rsidRDefault="00057F56" w:rsidP="00057F56">
      <w:pPr>
        <w:pStyle w:val="ListeParagraf"/>
        <w:numPr>
          <w:ilvl w:val="0"/>
          <w:numId w:val="4"/>
        </w:numPr>
      </w:pPr>
      <w:r w:rsidRPr="00057F56">
        <w:t>Kazan Dairesi kapısı sürekli kilitli olmalı</w:t>
      </w:r>
    </w:p>
    <w:p w:rsidR="00CE590D" w:rsidRPr="00057F56" w:rsidRDefault="00057F56" w:rsidP="00057F56">
      <w:pPr>
        <w:pStyle w:val="ListeParagraf"/>
        <w:numPr>
          <w:ilvl w:val="0"/>
          <w:numId w:val="4"/>
        </w:numPr>
      </w:pPr>
      <w:r w:rsidRPr="00057F56">
        <w:t>Kazan Dairesi</w:t>
      </w:r>
      <w:r w:rsidRPr="00057F56">
        <w:t xml:space="preserve"> girişinde acil enerji kesme butonu olmalı</w:t>
      </w:r>
    </w:p>
    <w:p w:rsidR="00CE590D" w:rsidRPr="00057F56" w:rsidRDefault="00057F56" w:rsidP="00057F56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Kazan Dairesi</w:t>
      </w:r>
      <w:r>
        <w:rPr>
          <w:b/>
        </w:rPr>
        <w:t xml:space="preserve"> acil çıkış kapısı olmalı önü tıkalı olmamalıdır</w:t>
      </w:r>
    </w:p>
    <w:p w:rsidR="00CE590D" w:rsidRDefault="00057F56" w:rsidP="00057F56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Kazan Dairesi</w:t>
      </w:r>
      <w:r>
        <w:rPr>
          <w:b/>
        </w:rPr>
        <w:t xml:space="preserve"> elektrik panosu üzerinde </w:t>
      </w:r>
      <w:proofErr w:type="spellStart"/>
      <w:r>
        <w:rPr>
          <w:b/>
        </w:rPr>
        <w:t>sugideri</w:t>
      </w:r>
      <w:proofErr w:type="spellEnd"/>
      <w:r>
        <w:rPr>
          <w:b/>
        </w:rPr>
        <w:t xml:space="preserve"> kanalizasyon borusu olmamalıdır</w:t>
      </w:r>
      <w:bookmarkStart w:id="0" w:name="_GoBack"/>
      <w:bookmarkEnd w:id="0"/>
    </w:p>
    <w:p w:rsidR="00CE590D" w:rsidRDefault="00CE590D" w:rsidP="00CE590D">
      <w:pPr>
        <w:pStyle w:val="ListeParagraf"/>
        <w:ind w:left="360"/>
        <w:rPr>
          <w:b/>
        </w:rPr>
      </w:pPr>
    </w:p>
    <w:p w:rsidR="00CE590D" w:rsidRDefault="00CE590D" w:rsidP="00CE590D">
      <w:pPr>
        <w:pStyle w:val="ListeParagraf"/>
        <w:ind w:left="360"/>
        <w:rPr>
          <w:b/>
        </w:rPr>
      </w:pPr>
    </w:p>
    <w:p w:rsidR="00CE590D" w:rsidRDefault="00CE590D" w:rsidP="00CE590D">
      <w:pPr>
        <w:pStyle w:val="ListeParagraf"/>
        <w:ind w:left="360"/>
        <w:rPr>
          <w:b/>
        </w:rPr>
      </w:pPr>
    </w:p>
    <w:p w:rsidR="00CE590D" w:rsidRDefault="00CE590D" w:rsidP="00CE590D">
      <w:pPr>
        <w:pStyle w:val="ListeParagraf"/>
        <w:ind w:left="360"/>
        <w:rPr>
          <w:b/>
        </w:rPr>
      </w:pPr>
    </w:p>
    <w:p w:rsidR="00CE590D" w:rsidRDefault="00CE590D" w:rsidP="00CE590D">
      <w:pPr>
        <w:pStyle w:val="ListeParagraf"/>
        <w:ind w:left="360"/>
        <w:rPr>
          <w:b/>
        </w:rPr>
      </w:pPr>
    </w:p>
    <w:p w:rsidR="00CE590D" w:rsidRDefault="00CE590D" w:rsidP="00CE590D">
      <w:pPr>
        <w:pStyle w:val="ListeParagraf"/>
        <w:ind w:left="360"/>
        <w:rPr>
          <w:b/>
        </w:rPr>
      </w:pPr>
    </w:p>
    <w:p w:rsidR="00CE590D" w:rsidRDefault="00CE590D" w:rsidP="00CE590D">
      <w:pPr>
        <w:rPr>
          <w:b/>
        </w:rPr>
      </w:pPr>
    </w:p>
    <w:p w:rsidR="00CE590D" w:rsidRDefault="00CE590D" w:rsidP="00CE590D">
      <w:pPr>
        <w:rPr>
          <w:b/>
        </w:rPr>
      </w:pPr>
    </w:p>
    <w:p w:rsidR="00CE590D" w:rsidRPr="00CE590D" w:rsidRDefault="00CE590D" w:rsidP="00CE590D">
      <w:pPr>
        <w:rPr>
          <w:b/>
        </w:rPr>
      </w:pPr>
    </w:p>
    <w:sectPr w:rsidR="00CE590D" w:rsidRPr="00CE590D" w:rsidSect="00CE590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7EC"/>
    <w:multiLevelType w:val="hybridMultilevel"/>
    <w:tmpl w:val="E3583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52F67"/>
    <w:multiLevelType w:val="hybridMultilevel"/>
    <w:tmpl w:val="D90A0E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64C9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EBD1CBA"/>
    <w:multiLevelType w:val="hybridMultilevel"/>
    <w:tmpl w:val="A4109B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5F79"/>
    <w:multiLevelType w:val="hybridMultilevel"/>
    <w:tmpl w:val="01EAEF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4"/>
    <w:rsid w:val="00057F56"/>
    <w:rsid w:val="001079C1"/>
    <w:rsid w:val="00435DE3"/>
    <w:rsid w:val="004B78CC"/>
    <w:rsid w:val="00585542"/>
    <w:rsid w:val="00594301"/>
    <w:rsid w:val="006323E5"/>
    <w:rsid w:val="008F3666"/>
    <w:rsid w:val="00993766"/>
    <w:rsid w:val="00995F1D"/>
    <w:rsid w:val="009A5BF7"/>
    <w:rsid w:val="009C5CA6"/>
    <w:rsid w:val="009D0B2C"/>
    <w:rsid w:val="009F1D34"/>
    <w:rsid w:val="00A27490"/>
    <w:rsid w:val="00A34901"/>
    <w:rsid w:val="00BB5438"/>
    <w:rsid w:val="00CE590D"/>
    <w:rsid w:val="00DA0EB4"/>
    <w:rsid w:val="00DB1242"/>
    <w:rsid w:val="00E82709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C8E0-A32F-499A-9964-73E98F24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mamak</cp:lastModifiedBy>
  <cp:revision>2</cp:revision>
  <dcterms:created xsi:type="dcterms:W3CDTF">2019-10-03T07:02:00Z</dcterms:created>
  <dcterms:modified xsi:type="dcterms:W3CDTF">2019-10-03T07:02:00Z</dcterms:modified>
</cp:coreProperties>
</file>