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31B" w:rsidRDefault="00B5331B">
      <w:bookmarkStart w:id="0" w:name="_GoBack"/>
      <w:bookmarkEnd w:id="0"/>
    </w:p>
    <w:p w:rsidR="00B5331B" w:rsidRPr="00B5331B" w:rsidRDefault="00B5331B" w:rsidP="00B5331B">
      <w:pPr>
        <w:spacing w:after="152" w:line="240" w:lineRule="auto"/>
        <w:jc w:val="center"/>
        <w:rPr>
          <w:rFonts w:ascii="Arial" w:eastAsia="Times New Roman" w:hAnsi="Arial" w:cs="Arial"/>
          <w:b/>
          <w:bCs/>
          <w:color w:val="FF0000"/>
          <w:sz w:val="21"/>
        </w:rPr>
      </w:pPr>
      <w:r w:rsidRPr="00B5331B">
        <w:rPr>
          <w:rFonts w:ascii="Arial" w:eastAsia="Times New Roman" w:hAnsi="Arial" w:cs="Arial"/>
          <w:b/>
          <w:bCs/>
          <w:color w:val="FF0000"/>
          <w:sz w:val="21"/>
        </w:rPr>
        <w:t>BAŞVURULARIN YOĞUNLUĞU NEDENİYLE TAKVİM AŞAĞIDAKİ ŞEKİLDE GÜNCELLENMİŞTİR. TÜM İLGİLİLERE DUYRULUR.</w:t>
      </w:r>
    </w:p>
    <w:p w:rsidR="00B5331B" w:rsidRDefault="00B5331B" w:rsidP="00B5331B">
      <w:pPr>
        <w:spacing w:after="152" w:line="240" w:lineRule="auto"/>
        <w:jc w:val="center"/>
        <w:rPr>
          <w:rFonts w:ascii="Arial" w:eastAsia="Times New Roman" w:hAnsi="Arial" w:cs="Arial"/>
          <w:b/>
          <w:bCs/>
          <w:color w:val="7B868F"/>
          <w:sz w:val="21"/>
        </w:rPr>
      </w:pPr>
    </w:p>
    <w:tbl>
      <w:tblPr>
        <w:tblpPr w:leftFromText="141" w:rightFromText="141" w:vertAnchor="text" w:horzAnchor="margin" w:tblpXSpec="center" w:tblpYSpec="outside"/>
        <w:tblW w:w="107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24"/>
        <w:gridCol w:w="5138"/>
      </w:tblGrid>
      <w:tr w:rsidR="00B5331B" w:rsidRPr="005B1154" w:rsidTr="00F16390">
        <w:tc>
          <w:tcPr>
            <w:tcW w:w="56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jc w:val="center"/>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 </w:t>
            </w:r>
          </w:p>
        </w:tc>
        <w:tc>
          <w:tcPr>
            <w:tcW w:w="51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 </w:t>
            </w:r>
          </w:p>
        </w:tc>
      </w:tr>
      <w:tr w:rsidR="00B5331B" w:rsidRPr="005B1154" w:rsidTr="00F16390">
        <w:tc>
          <w:tcPr>
            <w:tcW w:w="56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jc w:val="center"/>
              <w:rPr>
                <w:rFonts w:ascii="Verdana" w:eastAsia="Times New Roman" w:hAnsi="Verdana" w:cs="Times New Roman"/>
                <w:color w:val="000000"/>
                <w:sz w:val="15"/>
                <w:szCs w:val="15"/>
              </w:rPr>
            </w:pPr>
            <w:r w:rsidRPr="005B1154">
              <w:rPr>
                <w:rFonts w:ascii="Verdana" w:eastAsia="Times New Roman" w:hAnsi="Verdana" w:cs="Times New Roman"/>
                <w:b/>
                <w:bCs/>
                <w:color w:val="000000"/>
                <w:sz w:val="15"/>
              </w:rPr>
              <w:t>ONLİNE E-DEVLET ÜZERİNDEN BAŞVURULARIN ALINMASI</w:t>
            </w:r>
          </w:p>
        </w:tc>
        <w:tc>
          <w:tcPr>
            <w:tcW w:w="51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rPr>
                <w:rFonts w:ascii="Verdana" w:eastAsia="Times New Roman" w:hAnsi="Verdana" w:cs="Times New Roman"/>
                <w:color w:val="000000"/>
                <w:sz w:val="15"/>
                <w:szCs w:val="15"/>
              </w:rPr>
            </w:pPr>
            <w:r w:rsidRPr="005B1154">
              <w:rPr>
                <w:rFonts w:ascii="Verdana" w:eastAsia="Times New Roman" w:hAnsi="Verdana" w:cs="Times New Roman"/>
                <w:b/>
                <w:bCs/>
                <w:color w:val="000000"/>
                <w:sz w:val="15"/>
              </w:rPr>
              <w:t xml:space="preserve">1 AĞUSTOS 2022 – 15 AĞUSTOS 2022 SAAT </w:t>
            </w:r>
            <w:proofErr w:type="gramStart"/>
            <w:r w:rsidRPr="005B1154">
              <w:rPr>
                <w:rFonts w:ascii="Verdana" w:eastAsia="Times New Roman" w:hAnsi="Verdana" w:cs="Times New Roman"/>
                <w:b/>
                <w:bCs/>
                <w:color w:val="000000"/>
                <w:sz w:val="15"/>
              </w:rPr>
              <w:t>23:59</w:t>
            </w:r>
            <w:proofErr w:type="gramEnd"/>
            <w:r w:rsidRPr="005B1154">
              <w:rPr>
                <w:rFonts w:ascii="Verdana" w:eastAsia="Times New Roman" w:hAnsi="Verdana" w:cs="Times New Roman"/>
                <w:b/>
                <w:bCs/>
                <w:color w:val="000000"/>
                <w:sz w:val="15"/>
              </w:rPr>
              <w:t xml:space="preserve"> 'A KADAR</w:t>
            </w:r>
          </w:p>
        </w:tc>
      </w:tr>
      <w:tr w:rsidR="00B5331B" w:rsidRPr="005B1154" w:rsidTr="00F16390">
        <w:tc>
          <w:tcPr>
            <w:tcW w:w="56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jc w:val="center"/>
              <w:rPr>
                <w:rFonts w:ascii="Verdana" w:eastAsia="Times New Roman" w:hAnsi="Verdana" w:cs="Times New Roman"/>
                <w:color w:val="000000"/>
                <w:sz w:val="15"/>
                <w:szCs w:val="15"/>
              </w:rPr>
            </w:pPr>
            <w:r w:rsidRPr="005B1154">
              <w:rPr>
                <w:rFonts w:ascii="Verdana" w:eastAsia="Times New Roman" w:hAnsi="Verdana" w:cs="Times New Roman"/>
                <w:b/>
                <w:bCs/>
                <w:color w:val="000000"/>
                <w:sz w:val="15"/>
              </w:rPr>
              <w:t>BAŞVURULARIN KURUMUMUZCA ONAYLANMASI</w:t>
            </w:r>
          </w:p>
        </w:tc>
        <w:tc>
          <w:tcPr>
            <w:tcW w:w="51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rPr>
                <w:rFonts w:ascii="Verdana" w:eastAsia="Times New Roman" w:hAnsi="Verdana" w:cs="Times New Roman"/>
                <w:color w:val="000000"/>
                <w:sz w:val="15"/>
                <w:szCs w:val="15"/>
              </w:rPr>
            </w:pPr>
            <w:r>
              <w:rPr>
                <w:rFonts w:ascii="Verdana" w:eastAsia="Times New Roman" w:hAnsi="Verdana" w:cs="Times New Roman"/>
                <w:b/>
                <w:bCs/>
                <w:color w:val="000000"/>
                <w:sz w:val="15"/>
              </w:rPr>
              <w:t>16 AĞUSTOS 2022 – 02 EYLÜL</w:t>
            </w:r>
            <w:r w:rsidRPr="005B1154">
              <w:rPr>
                <w:rFonts w:ascii="Verdana" w:eastAsia="Times New Roman" w:hAnsi="Verdana" w:cs="Times New Roman"/>
                <w:b/>
                <w:bCs/>
                <w:color w:val="000000"/>
                <w:sz w:val="15"/>
              </w:rPr>
              <w:t xml:space="preserve"> 2022</w:t>
            </w:r>
          </w:p>
        </w:tc>
      </w:tr>
      <w:tr w:rsidR="00B5331B" w:rsidRPr="005B1154" w:rsidTr="00F16390">
        <w:tc>
          <w:tcPr>
            <w:tcW w:w="56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jc w:val="center"/>
              <w:rPr>
                <w:rFonts w:ascii="Verdana" w:eastAsia="Times New Roman" w:hAnsi="Verdana" w:cs="Times New Roman"/>
                <w:color w:val="000000"/>
                <w:sz w:val="15"/>
                <w:szCs w:val="15"/>
              </w:rPr>
            </w:pPr>
            <w:r w:rsidRPr="005B1154">
              <w:rPr>
                <w:rFonts w:ascii="Verdana" w:eastAsia="Times New Roman" w:hAnsi="Verdana" w:cs="Times New Roman"/>
                <w:b/>
                <w:bCs/>
                <w:color w:val="000000"/>
                <w:sz w:val="15"/>
              </w:rPr>
              <w:t>DEĞERLENDİRME</w:t>
            </w:r>
          </w:p>
        </w:tc>
        <w:tc>
          <w:tcPr>
            <w:tcW w:w="51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rPr>
                <w:rFonts w:ascii="Verdana" w:eastAsia="Times New Roman" w:hAnsi="Verdana" w:cs="Times New Roman"/>
                <w:color w:val="000000"/>
                <w:sz w:val="15"/>
                <w:szCs w:val="15"/>
              </w:rPr>
            </w:pPr>
            <w:r>
              <w:rPr>
                <w:rFonts w:ascii="Verdana" w:eastAsia="Times New Roman" w:hAnsi="Verdana" w:cs="Times New Roman"/>
                <w:b/>
                <w:bCs/>
                <w:color w:val="000000"/>
                <w:sz w:val="15"/>
              </w:rPr>
              <w:t>16 AĞUSTOS 2022 – 02 EYLÜL</w:t>
            </w:r>
            <w:r w:rsidRPr="005B1154">
              <w:rPr>
                <w:rFonts w:ascii="Verdana" w:eastAsia="Times New Roman" w:hAnsi="Verdana" w:cs="Times New Roman"/>
                <w:b/>
                <w:bCs/>
                <w:color w:val="000000"/>
                <w:sz w:val="15"/>
              </w:rPr>
              <w:t xml:space="preserve"> 2022</w:t>
            </w:r>
          </w:p>
        </w:tc>
      </w:tr>
      <w:tr w:rsidR="00B5331B" w:rsidRPr="005B1154" w:rsidTr="00F16390">
        <w:tc>
          <w:tcPr>
            <w:tcW w:w="56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jc w:val="center"/>
              <w:rPr>
                <w:rFonts w:ascii="Verdana" w:eastAsia="Times New Roman" w:hAnsi="Verdana" w:cs="Times New Roman"/>
                <w:color w:val="000000"/>
                <w:sz w:val="15"/>
                <w:szCs w:val="15"/>
              </w:rPr>
            </w:pPr>
            <w:r w:rsidRPr="005B1154">
              <w:rPr>
                <w:rFonts w:ascii="Verdana" w:eastAsia="Times New Roman" w:hAnsi="Verdana" w:cs="Times New Roman"/>
                <w:b/>
                <w:bCs/>
                <w:color w:val="000000"/>
                <w:sz w:val="15"/>
              </w:rPr>
              <w:t>TASLAK SIRALAMANIN YAYINLANMASI</w:t>
            </w:r>
          </w:p>
        </w:tc>
        <w:tc>
          <w:tcPr>
            <w:tcW w:w="51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rPr>
                <w:rFonts w:ascii="Verdana" w:eastAsia="Times New Roman" w:hAnsi="Verdana" w:cs="Times New Roman"/>
                <w:color w:val="000000"/>
                <w:sz w:val="15"/>
                <w:szCs w:val="15"/>
              </w:rPr>
            </w:pPr>
            <w:r>
              <w:rPr>
                <w:rFonts w:ascii="Verdana" w:eastAsia="Times New Roman" w:hAnsi="Verdana" w:cs="Times New Roman"/>
                <w:b/>
                <w:bCs/>
                <w:color w:val="000000"/>
                <w:sz w:val="15"/>
              </w:rPr>
              <w:t>5-6</w:t>
            </w:r>
            <w:r w:rsidRPr="005B1154">
              <w:rPr>
                <w:rFonts w:ascii="Verdana" w:eastAsia="Times New Roman" w:hAnsi="Verdana" w:cs="Times New Roman"/>
                <w:b/>
                <w:bCs/>
                <w:color w:val="000000"/>
                <w:sz w:val="15"/>
              </w:rPr>
              <w:t xml:space="preserve"> EYLÜL 2022</w:t>
            </w:r>
          </w:p>
        </w:tc>
      </w:tr>
      <w:tr w:rsidR="00B5331B" w:rsidRPr="005B1154" w:rsidTr="00F16390">
        <w:tc>
          <w:tcPr>
            <w:tcW w:w="56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jc w:val="center"/>
              <w:rPr>
                <w:rFonts w:ascii="Verdana" w:eastAsia="Times New Roman" w:hAnsi="Verdana" w:cs="Times New Roman"/>
                <w:color w:val="000000"/>
                <w:sz w:val="15"/>
                <w:szCs w:val="15"/>
              </w:rPr>
            </w:pPr>
            <w:r w:rsidRPr="005B1154">
              <w:rPr>
                <w:rFonts w:ascii="Verdana" w:eastAsia="Times New Roman" w:hAnsi="Verdana" w:cs="Times New Roman"/>
                <w:b/>
                <w:bCs/>
                <w:color w:val="000000"/>
                <w:sz w:val="15"/>
              </w:rPr>
              <w:t>İTİRAZLARIN DEĞERLENDİRİLMESİ</w:t>
            </w:r>
          </w:p>
        </w:tc>
        <w:tc>
          <w:tcPr>
            <w:tcW w:w="51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rPr>
                <w:rFonts w:ascii="Verdana" w:eastAsia="Times New Roman" w:hAnsi="Verdana" w:cs="Times New Roman"/>
                <w:color w:val="000000"/>
                <w:sz w:val="15"/>
                <w:szCs w:val="15"/>
              </w:rPr>
            </w:pPr>
            <w:r>
              <w:rPr>
                <w:rFonts w:ascii="Verdana" w:eastAsia="Times New Roman" w:hAnsi="Verdana" w:cs="Times New Roman"/>
                <w:b/>
                <w:bCs/>
                <w:color w:val="000000"/>
                <w:sz w:val="15"/>
              </w:rPr>
              <w:t> 7-8-9</w:t>
            </w:r>
            <w:r w:rsidRPr="005B1154">
              <w:rPr>
                <w:rFonts w:ascii="Verdana" w:eastAsia="Times New Roman" w:hAnsi="Verdana" w:cs="Times New Roman"/>
                <w:b/>
                <w:bCs/>
                <w:color w:val="000000"/>
                <w:sz w:val="15"/>
              </w:rPr>
              <w:t xml:space="preserve"> EYLÜL 2022</w:t>
            </w:r>
          </w:p>
        </w:tc>
      </w:tr>
      <w:tr w:rsidR="00B5331B" w:rsidRPr="005B1154" w:rsidTr="00F16390">
        <w:tc>
          <w:tcPr>
            <w:tcW w:w="56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jc w:val="center"/>
              <w:rPr>
                <w:rFonts w:ascii="Verdana" w:eastAsia="Times New Roman" w:hAnsi="Verdana" w:cs="Times New Roman"/>
                <w:color w:val="000000"/>
                <w:sz w:val="15"/>
                <w:szCs w:val="15"/>
              </w:rPr>
            </w:pPr>
            <w:r w:rsidRPr="005B1154">
              <w:rPr>
                <w:rFonts w:ascii="Verdana" w:eastAsia="Times New Roman" w:hAnsi="Verdana" w:cs="Times New Roman"/>
                <w:b/>
                <w:bCs/>
                <w:color w:val="000000"/>
                <w:sz w:val="15"/>
              </w:rPr>
              <w:t>SIRALAMANIN İLANI</w:t>
            </w:r>
          </w:p>
        </w:tc>
        <w:tc>
          <w:tcPr>
            <w:tcW w:w="51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rPr>
                <w:rFonts w:ascii="Verdana" w:eastAsia="Times New Roman" w:hAnsi="Verdana" w:cs="Times New Roman"/>
                <w:color w:val="000000"/>
                <w:sz w:val="15"/>
                <w:szCs w:val="15"/>
              </w:rPr>
            </w:pPr>
            <w:proofErr w:type="gramStart"/>
            <w:r>
              <w:rPr>
                <w:rFonts w:ascii="Verdana" w:eastAsia="Times New Roman" w:hAnsi="Verdana" w:cs="Times New Roman"/>
                <w:b/>
                <w:bCs/>
                <w:color w:val="000000"/>
                <w:sz w:val="15"/>
              </w:rPr>
              <w:t xml:space="preserve">19 </w:t>
            </w:r>
            <w:r w:rsidRPr="005B1154">
              <w:rPr>
                <w:rFonts w:ascii="Verdana" w:eastAsia="Times New Roman" w:hAnsi="Verdana" w:cs="Times New Roman"/>
                <w:b/>
                <w:bCs/>
                <w:color w:val="000000"/>
                <w:sz w:val="15"/>
              </w:rPr>
              <w:t xml:space="preserve"> EYLÜL</w:t>
            </w:r>
            <w:proofErr w:type="gramEnd"/>
            <w:r w:rsidRPr="005B1154">
              <w:rPr>
                <w:rFonts w:ascii="Verdana" w:eastAsia="Times New Roman" w:hAnsi="Verdana" w:cs="Times New Roman"/>
                <w:b/>
                <w:bCs/>
                <w:color w:val="000000"/>
                <w:sz w:val="15"/>
              </w:rPr>
              <w:t xml:space="preserve"> 2022</w:t>
            </w:r>
          </w:p>
        </w:tc>
      </w:tr>
      <w:tr w:rsidR="00B5331B" w:rsidRPr="005B1154" w:rsidTr="00F16390">
        <w:tc>
          <w:tcPr>
            <w:tcW w:w="56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jc w:val="center"/>
              <w:rPr>
                <w:rFonts w:ascii="Verdana" w:eastAsia="Times New Roman" w:hAnsi="Verdana" w:cs="Times New Roman"/>
                <w:color w:val="000000"/>
                <w:sz w:val="15"/>
                <w:szCs w:val="15"/>
              </w:rPr>
            </w:pPr>
            <w:r>
              <w:rPr>
                <w:rFonts w:ascii="Verdana" w:eastAsia="Times New Roman" w:hAnsi="Verdana" w:cs="Times New Roman"/>
                <w:b/>
                <w:bCs/>
                <w:color w:val="000000"/>
                <w:sz w:val="15"/>
              </w:rPr>
              <w:t xml:space="preserve">USTA ÖĞRETİCİ </w:t>
            </w:r>
            <w:r w:rsidRPr="005B1154">
              <w:rPr>
                <w:rFonts w:ascii="Verdana" w:eastAsia="Times New Roman" w:hAnsi="Verdana" w:cs="Times New Roman"/>
                <w:b/>
                <w:bCs/>
                <w:color w:val="000000"/>
                <w:sz w:val="15"/>
              </w:rPr>
              <w:t>GÖREVLENDİRMELERİN</w:t>
            </w:r>
            <w:r>
              <w:rPr>
                <w:rFonts w:ascii="Verdana" w:eastAsia="Times New Roman" w:hAnsi="Verdana" w:cs="Times New Roman"/>
                <w:b/>
                <w:bCs/>
                <w:color w:val="000000"/>
                <w:sz w:val="15"/>
              </w:rPr>
              <w:t>İN</w:t>
            </w:r>
            <w:r w:rsidRPr="005B1154">
              <w:rPr>
                <w:rFonts w:ascii="Verdana" w:eastAsia="Times New Roman" w:hAnsi="Verdana" w:cs="Times New Roman"/>
                <w:b/>
                <w:bCs/>
                <w:color w:val="000000"/>
                <w:sz w:val="15"/>
              </w:rPr>
              <w:t xml:space="preserve"> YAPILMASI</w:t>
            </w:r>
            <w:r>
              <w:rPr>
                <w:rFonts w:ascii="Verdana" w:eastAsia="Times New Roman" w:hAnsi="Verdana" w:cs="Times New Roman"/>
                <w:b/>
                <w:bCs/>
                <w:color w:val="000000"/>
                <w:sz w:val="15"/>
              </w:rPr>
              <w:t xml:space="preserve"> </w:t>
            </w:r>
            <w:proofErr w:type="gramStart"/>
            <w:r>
              <w:rPr>
                <w:rFonts w:ascii="Verdana" w:eastAsia="Times New Roman" w:hAnsi="Verdana" w:cs="Times New Roman"/>
                <w:b/>
                <w:bCs/>
                <w:color w:val="000000"/>
                <w:sz w:val="15"/>
              </w:rPr>
              <w:t xml:space="preserve">VE </w:t>
            </w:r>
            <w:r w:rsidRPr="005B1154">
              <w:rPr>
                <w:rFonts w:ascii="Verdana" w:eastAsia="Times New Roman" w:hAnsi="Verdana" w:cs="Times New Roman"/>
                <w:b/>
                <w:bCs/>
                <w:color w:val="000000"/>
                <w:sz w:val="15"/>
              </w:rPr>
              <w:t xml:space="preserve"> KURSLARIN</w:t>
            </w:r>
            <w:proofErr w:type="gramEnd"/>
            <w:r w:rsidRPr="005B1154">
              <w:rPr>
                <w:rFonts w:ascii="Verdana" w:eastAsia="Times New Roman" w:hAnsi="Verdana" w:cs="Times New Roman"/>
                <w:b/>
                <w:bCs/>
                <w:color w:val="000000"/>
                <w:sz w:val="15"/>
              </w:rPr>
              <w:t xml:space="preserve"> </w:t>
            </w:r>
            <w:r>
              <w:rPr>
                <w:rFonts w:ascii="Verdana" w:eastAsia="Times New Roman" w:hAnsi="Verdana" w:cs="Times New Roman"/>
                <w:b/>
                <w:bCs/>
                <w:color w:val="000000"/>
                <w:sz w:val="15"/>
              </w:rPr>
              <w:t>PLANLANMASI</w:t>
            </w:r>
          </w:p>
        </w:tc>
        <w:tc>
          <w:tcPr>
            <w:tcW w:w="51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rPr>
                <w:rFonts w:ascii="Verdana" w:eastAsia="Times New Roman" w:hAnsi="Verdana" w:cs="Times New Roman"/>
                <w:color w:val="000000"/>
                <w:sz w:val="15"/>
                <w:szCs w:val="15"/>
              </w:rPr>
            </w:pPr>
            <w:proofErr w:type="gramStart"/>
            <w:r>
              <w:rPr>
                <w:rFonts w:ascii="Verdana" w:eastAsia="Times New Roman" w:hAnsi="Verdana" w:cs="Times New Roman"/>
                <w:b/>
                <w:bCs/>
                <w:color w:val="000000"/>
                <w:sz w:val="15"/>
              </w:rPr>
              <w:t xml:space="preserve">20 </w:t>
            </w:r>
            <w:r w:rsidRPr="005B1154">
              <w:rPr>
                <w:rFonts w:ascii="Verdana" w:eastAsia="Times New Roman" w:hAnsi="Verdana" w:cs="Times New Roman"/>
                <w:b/>
                <w:bCs/>
                <w:color w:val="000000"/>
                <w:sz w:val="15"/>
              </w:rPr>
              <w:t xml:space="preserve"> EYLÜL</w:t>
            </w:r>
            <w:proofErr w:type="gramEnd"/>
            <w:r w:rsidRPr="005B1154">
              <w:rPr>
                <w:rFonts w:ascii="Verdana" w:eastAsia="Times New Roman" w:hAnsi="Verdana" w:cs="Times New Roman"/>
                <w:b/>
                <w:bCs/>
                <w:color w:val="000000"/>
                <w:sz w:val="15"/>
              </w:rPr>
              <w:t xml:space="preserve"> 2022</w:t>
            </w:r>
            <w:r>
              <w:rPr>
                <w:rFonts w:ascii="Verdana" w:eastAsia="Times New Roman" w:hAnsi="Verdana" w:cs="Times New Roman"/>
                <w:b/>
                <w:bCs/>
                <w:color w:val="000000"/>
                <w:sz w:val="15"/>
              </w:rPr>
              <w:t>’ den itibaren</w:t>
            </w:r>
          </w:p>
        </w:tc>
      </w:tr>
      <w:tr w:rsidR="00B5331B" w:rsidRPr="005B1154" w:rsidTr="00F16390">
        <w:tc>
          <w:tcPr>
            <w:tcW w:w="562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jc w:val="center"/>
              <w:rPr>
                <w:rFonts w:ascii="Verdana" w:eastAsia="Times New Roman" w:hAnsi="Verdana" w:cs="Times New Roman"/>
                <w:color w:val="000000"/>
                <w:sz w:val="15"/>
                <w:szCs w:val="15"/>
              </w:rPr>
            </w:pPr>
          </w:p>
        </w:tc>
        <w:tc>
          <w:tcPr>
            <w:tcW w:w="513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5331B" w:rsidRPr="005B1154" w:rsidRDefault="00B5331B" w:rsidP="00F16390">
            <w:pPr>
              <w:spacing w:after="152" w:line="240" w:lineRule="auto"/>
              <w:ind w:left="121" w:right="121"/>
              <w:rPr>
                <w:rFonts w:ascii="Verdana" w:eastAsia="Times New Roman" w:hAnsi="Verdana" w:cs="Times New Roman"/>
                <w:color w:val="000000"/>
                <w:sz w:val="15"/>
                <w:szCs w:val="15"/>
              </w:rPr>
            </w:pPr>
          </w:p>
        </w:tc>
      </w:tr>
    </w:tbl>
    <w:p w:rsidR="005B1154" w:rsidRPr="005B1154" w:rsidRDefault="005B1154" w:rsidP="005B1154">
      <w:pPr>
        <w:spacing w:after="152" w:line="240" w:lineRule="auto"/>
        <w:rPr>
          <w:rFonts w:ascii="Arial" w:eastAsia="Times New Roman" w:hAnsi="Arial" w:cs="Arial"/>
          <w:color w:val="7B868F"/>
          <w:sz w:val="21"/>
          <w:szCs w:val="21"/>
        </w:rPr>
      </w:pPr>
      <w:r w:rsidRPr="005B1154">
        <w:rPr>
          <w:rFonts w:ascii="Arial" w:eastAsia="Times New Roman" w:hAnsi="Arial" w:cs="Arial"/>
          <w:b/>
          <w:bCs/>
          <w:color w:val="7B868F"/>
          <w:sz w:val="21"/>
        </w:rPr>
        <w:t> </w:t>
      </w:r>
    </w:p>
    <w:p w:rsidR="005B1154" w:rsidRPr="005B1154" w:rsidRDefault="005B1154" w:rsidP="005B1154">
      <w:pPr>
        <w:spacing w:before="100" w:beforeAutospacing="1" w:after="100" w:afterAutospacing="1"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    </w:t>
      </w:r>
      <w:proofErr w:type="gramStart"/>
      <w:r w:rsidRPr="005B1154">
        <w:rPr>
          <w:rFonts w:ascii="Verdana" w:eastAsia="Times New Roman" w:hAnsi="Verdana" w:cs="Times New Roman"/>
          <w:b/>
          <w:bCs/>
          <w:color w:val="000000"/>
          <w:sz w:val="15"/>
        </w:rPr>
        <w:t>NOT</w:t>
      </w:r>
      <w:r w:rsidRPr="005B1154">
        <w:rPr>
          <w:rFonts w:ascii="Verdana" w:eastAsia="Times New Roman" w:hAnsi="Verdana" w:cs="Times New Roman"/>
          <w:color w:val="000000"/>
          <w:sz w:val="15"/>
          <w:szCs w:val="15"/>
        </w:rPr>
        <w:t> : Kurumumuz</w:t>
      </w:r>
      <w:proofErr w:type="gramEnd"/>
      <w:r w:rsidRPr="005B1154">
        <w:rPr>
          <w:rFonts w:ascii="Verdana" w:eastAsia="Times New Roman" w:hAnsi="Verdana" w:cs="Times New Roman"/>
          <w:color w:val="000000"/>
          <w:sz w:val="15"/>
          <w:szCs w:val="15"/>
        </w:rPr>
        <w:t xml:space="preserve"> kadrolu öğretmenler haricinde, Milli Eğitim Bakanlığı'nda görev yapan kadrolu öğretmenler ve diğer resmi kurumlardaki kamu görevlileri, emekli olanların başvuruları Milli Eğitim Bakanlığı Hayat Boyu Öğrenme Genel Müdürlüğü E-YAYGIN ( </w:t>
      </w:r>
      <w:hyperlink r:id="rId5" w:history="1">
        <w:r w:rsidRPr="005B1154">
          <w:rPr>
            <w:rFonts w:ascii="Verdana" w:eastAsia="Times New Roman" w:hAnsi="Verdana" w:cs="Times New Roman"/>
            <w:color w:val="337AB7"/>
            <w:sz w:val="15"/>
            <w:u w:val="single"/>
          </w:rPr>
          <w:t>https://e-yaygin.meb.gov.tr</w:t>
        </w:r>
      </w:hyperlink>
      <w:r w:rsidRPr="005B1154">
        <w:rPr>
          <w:rFonts w:ascii="Verdana" w:eastAsia="Times New Roman" w:hAnsi="Verdana" w:cs="Times New Roman"/>
          <w:color w:val="000000"/>
          <w:sz w:val="15"/>
          <w:szCs w:val="15"/>
        </w:rPr>
        <w:t>) sistemi üzerinden e-devlet şifresi ile yapılması gerekmektedir. Evrak teslimi yapılmayacak olup, görevlendirme olduğunda istenilecektir.    </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b/>
          <w:bCs/>
          <w:color w:val="000000"/>
          <w:sz w:val="15"/>
        </w:rPr>
        <w:t>Ö N E M L İ DUYURULAR </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1-Başvurular e-YAYGIN Sistemi/Başvurular ve Usta Öğretici Başvuruları" ekranı üzerinden yapılacaktır.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 xml:space="preserve">2-Başvuruların "ONAY İŞLEMİ" ise kurumun yetkilileri tarafından; Başvurular/Usta Öğretici Başvuru Onay </w:t>
      </w:r>
      <w:proofErr w:type="gramStart"/>
      <w:r w:rsidRPr="005B1154">
        <w:rPr>
          <w:rFonts w:ascii="Verdana" w:eastAsia="Times New Roman" w:hAnsi="Verdana" w:cs="Times New Roman"/>
          <w:color w:val="000000"/>
          <w:sz w:val="15"/>
          <w:szCs w:val="15"/>
        </w:rPr>
        <w:t>modülü</w:t>
      </w:r>
      <w:proofErr w:type="gramEnd"/>
      <w:r w:rsidRPr="005B1154">
        <w:rPr>
          <w:rFonts w:ascii="Verdana" w:eastAsia="Times New Roman" w:hAnsi="Verdana" w:cs="Times New Roman"/>
          <w:color w:val="000000"/>
          <w:sz w:val="15"/>
          <w:szCs w:val="15"/>
        </w:rPr>
        <w:t xml:space="preserve"> üzerinden yapılacaktır.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3-Başvuruların onaylanması için istenilen evrak, belge ve bilgilerin eksiksiz bir şekilde e-YAYGIN sistemine yüklenilmesi gerekmektedir.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4-Eğitmenler, e-YAYGIN sistemine T.C. kimlik numaraları ve e-DEVLET şifreleri ile giriş yapabileceklerdir.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5-E-YAYGIN sistemine belgelerinin tamamını yüklemeyen, eksik veya hatalı yükleyen eğitmenlerin başvuruları değerlendirilmeye alınmayıp reddedilecektir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6-Kurumumuza Usta Öğreticilik başvurusunda bulunan eğitmenlerin; başvuru durumlarını (ONAYLANDI/REDDEDİLDİ) E-YAYGIN sistemi üzerinden kontrol etmeleri gerekmektedir.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7- Halk Eğitimi Merkezlerinde çalışılan süreler hizmet döküm çizelgesinde yer alan bilgilere göre "İş Deneyimi Bilgileri" bölümüne yıl yıl olacak şekilde işlenmelidir.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8-Başvuru yapılan alanda açılabilecek kursla ilgili Hayat Boyu Öğrenme Genel Müdürlüğümüzün </w:t>
      </w:r>
      <w:hyperlink r:id="rId6" w:history="1">
        <w:r w:rsidRPr="005B1154">
          <w:rPr>
            <w:rFonts w:ascii="Verdana" w:eastAsia="Times New Roman" w:hAnsi="Verdana" w:cs="Times New Roman"/>
            <w:color w:val="337AB7"/>
            <w:sz w:val="15"/>
            <w:u w:val="single"/>
          </w:rPr>
          <w:t>WEB Sitesinden</w:t>
        </w:r>
      </w:hyperlink>
      <w:r w:rsidRPr="005B1154">
        <w:rPr>
          <w:rFonts w:ascii="Verdana" w:eastAsia="Times New Roman" w:hAnsi="Verdana" w:cs="Times New Roman"/>
          <w:color w:val="000000"/>
          <w:sz w:val="15"/>
          <w:szCs w:val="15"/>
        </w:rPr>
        <w:t xml:space="preserve">  indirilecek kurs </w:t>
      </w:r>
      <w:proofErr w:type="gramStart"/>
      <w:r w:rsidRPr="005B1154">
        <w:rPr>
          <w:rFonts w:ascii="Verdana" w:eastAsia="Times New Roman" w:hAnsi="Verdana" w:cs="Times New Roman"/>
          <w:color w:val="000000"/>
          <w:sz w:val="15"/>
          <w:szCs w:val="15"/>
        </w:rPr>
        <w:t>modül</w:t>
      </w:r>
      <w:proofErr w:type="gramEnd"/>
      <w:r w:rsidRPr="005B1154">
        <w:rPr>
          <w:rFonts w:ascii="Verdana" w:eastAsia="Times New Roman" w:hAnsi="Verdana" w:cs="Times New Roman"/>
          <w:color w:val="000000"/>
          <w:sz w:val="15"/>
          <w:szCs w:val="15"/>
        </w:rPr>
        <w:t xml:space="preserve"> programı (özellikle programın "Eğitimciler" ile ilgili bölüm) incelendikten sonra usta öğretici başvurusu yapılacaktır. Kurs verebileceğinizi belirttiğiniz alan ile ilgili bir okuldan mezun değilseniz mutlaka ustalık / yeterlik belgesi istenmektedir.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9-MEB Personeli, Usta Öğretici, Kamu Personeli ve Emekli olan başvuru sahipleri bu işlemleri yapacaklardır.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10- Kurumumuzca E-YAYGIN üzerinden planlanan kurslarda eğiticilerin eklenmesi bu sistem üzerinden yapılacağından, e-yaygın sistemini kullanmak mecburidir.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11-E-Yaygın sisteminden yapılan başvurularda son tarih 15 Ağustos Pazartesi saat:</w:t>
      </w:r>
      <w:proofErr w:type="gramStart"/>
      <w:r w:rsidRPr="005B1154">
        <w:rPr>
          <w:rFonts w:ascii="Verdana" w:eastAsia="Times New Roman" w:hAnsi="Verdana" w:cs="Times New Roman"/>
          <w:color w:val="000000"/>
          <w:sz w:val="15"/>
          <w:szCs w:val="15"/>
        </w:rPr>
        <w:t>23:59'a</w:t>
      </w:r>
      <w:proofErr w:type="gramEnd"/>
      <w:r w:rsidRPr="005B1154">
        <w:rPr>
          <w:rFonts w:ascii="Verdana" w:eastAsia="Times New Roman" w:hAnsi="Verdana" w:cs="Times New Roman"/>
          <w:color w:val="000000"/>
          <w:sz w:val="15"/>
          <w:szCs w:val="15"/>
        </w:rPr>
        <w:t xml:space="preserve"> kadardır. Bu tarihten sonra yapılacak başvurular veya yanlış başvurular değerlendirmeye alınmayacaktır.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12-E-yaygın üzerinden yapılan başvurular ön başvuru niteliğindedir. Görev verildiğinde kurumumuza getirilmesi gereken evraklarda eksiklik veya yanlış bilgi halinde başvuru geçersiz sayılacaktır.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13-Usta öğretici görevlendirmeleri ile ilgili, </w:t>
      </w:r>
      <w:hyperlink r:id="rId7" w:history="1">
        <w:r w:rsidRPr="005B1154">
          <w:rPr>
            <w:rFonts w:ascii="Verdana" w:eastAsia="Times New Roman" w:hAnsi="Verdana" w:cs="Times New Roman"/>
            <w:color w:val="0000FF"/>
            <w:sz w:val="15"/>
            <w:u w:val="single"/>
          </w:rPr>
          <w:t>usta öğretici değerlendirme formu  "Ek-2"</w:t>
        </w:r>
      </w:hyperlink>
      <w:r w:rsidRPr="005B1154">
        <w:rPr>
          <w:rFonts w:ascii="Verdana" w:eastAsia="Times New Roman" w:hAnsi="Verdana" w:cs="Times New Roman"/>
          <w:color w:val="000000"/>
          <w:sz w:val="15"/>
          <w:szCs w:val="15"/>
        </w:rPr>
        <w:t>  de oluşan puanlara göre Mamak İlçe Milli Eğitim Müdürlüğü  / Şube Müdürü başkanlığında kurulacak komisyon tarafından puan üstünlüğüne göre yapılacaktır. Onaylananların taslak sıra listesi en geç 1-2 Eylül 2022 günü  </w:t>
      </w:r>
      <w:hyperlink r:id="rId8" w:history="1">
        <w:r w:rsidRPr="005B1154">
          <w:rPr>
            <w:rFonts w:ascii="Verdana" w:eastAsia="Times New Roman" w:hAnsi="Verdana" w:cs="Times New Roman"/>
            <w:color w:val="0000FF"/>
            <w:sz w:val="15"/>
            <w:u w:val="single"/>
          </w:rPr>
          <w:t>https://mamakhem.meb.k12.tr/</w:t>
        </w:r>
      </w:hyperlink>
      <w:r w:rsidRPr="005B1154">
        <w:rPr>
          <w:rFonts w:ascii="Verdana" w:eastAsia="Times New Roman" w:hAnsi="Verdana" w:cs="Times New Roman"/>
          <w:color w:val="000000"/>
          <w:sz w:val="15"/>
          <w:szCs w:val="15"/>
        </w:rPr>
        <w:t>  internet adresi üzerinden yayınlanacaktır.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14-Başvurular; Hayat Boyu Öğrenme Genel Müdürlüğünün ilgili yönerge ve genelgeleri doğrultusunda değerlendirilerek, sıralama yapılacaktır. Bu sıralama dikkate alınarak kurslarımız 01 Ekim 2022 tarihinden itibaren başlayacaktır.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lastRenderedPageBreak/>
        <w:t>15- Sistem daha önce görev yapmış olanların eğiticiliğini iptal ettiği için; Daha önce görev yapmış olan öğretmen, kamu görevlisi ve usta öğreticilerimizde başvurularını yenilemeleri gerekmektedir.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 xml:space="preserve">16- Oryantasyon eğitimi belgesi olmayanlar başvuru esnasında belirtmeleri gerekmektedir. (Oryantasyon eğitimi olmayanlara yönelik açılacak </w:t>
      </w:r>
      <w:proofErr w:type="gramStart"/>
      <w:r w:rsidRPr="005B1154">
        <w:rPr>
          <w:rFonts w:ascii="Verdana" w:eastAsia="Times New Roman" w:hAnsi="Verdana" w:cs="Times New Roman"/>
          <w:color w:val="000000"/>
          <w:sz w:val="15"/>
          <w:szCs w:val="15"/>
        </w:rPr>
        <w:t>oryantasyon</w:t>
      </w:r>
      <w:proofErr w:type="gramEnd"/>
      <w:r w:rsidRPr="005B1154">
        <w:rPr>
          <w:rFonts w:ascii="Verdana" w:eastAsia="Times New Roman" w:hAnsi="Verdana" w:cs="Times New Roman"/>
          <w:color w:val="000000"/>
          <w:sz w:val="15"/>
          <w:szCs w:val="15"/>
        </w:rPr>
        <w:t xml:space="preserve"> eğitimine kayıtları yapılacaktır.)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17- Evrak yüklemelerde tarayıcılar ile PDF dosyası yapılması tavsiye olunur.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18- Başvurularda hizmet yılı olarak-SGK  da geçen gün hesabında MEB'de ve Özel Rehabilitasyonlarda geçen süre ( 360 gün 1 puan ) hesaba katılacaktır.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b/>
          <w:bCs/>
          <w:color w:val="000000"/>
          <w:sz w:val="15"/>
        </w:rPr>
        <w:t> </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b/>
          <w:bCs/>
          <w:color w:val="000000"/>
          <w:sz w:val="15"/>
        </w:rPr>
        <w:t>BAŞVURU İÇİN GEREKLİ BELGELER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b/>
          <w:bCs/>
          <w:color w:val="000000"/>
          <w:sz w:val="15"/>
        </w:rPr>
        <w:t>(Görev verildikten sonra getirilecektir)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1-Başvuru Formu ( Kurumumuzdan alınacaktır)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2-Kimlik Fotokopisi</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3-Öğrenim Belgesi Fotokopisi (En  Son Mezun Olunan Okulun diploma fotokopisi(Aslını da getiriniz)  )</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4-Antrenörlük ( Vizeleri alınmış) / Usta Öğreticilik Belgesi / Yeterlilik Belgesi / Sertifikalar</w:t>
      </w:r>
      <w:proofErr w:type="gramStart"/>
      <w:r w:rsidRPr="005B1154">
        <w:rPr>
          <w:rFonts w:ascii="Verdana" w:eastAsia="Times New Roman" w:hAnsi="Verdana" w:cs="Times New Roman"/>
          <w:color w:val="000000"/>
          <w:sz w:val="15"/>
          <w:szCs w:val="15"/>
        </w:rPr>
        <w:t>)</w:t>
      </w:r>
      <w:proofErr w:type="gramEnd"/>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5-Usta Öğretici Oryantasyon Belgesi ( Belgeniz yok ise Halk Eğitim e başvuru yapınız.)-( Eğitim Fakültesi Mezunu Ve Formasyon Eğitimi Alanlardan İstenilmemektedir.)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6-SGK Hizmet Dökümü/(4-A/BARKODLU  / E-Devlet'ten Alınabiliyor)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7-Erkek çalışanlar için askerlikle ilişkisinin olmadığına dair belge</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8-Adli Sicil Kaydı-(Yakın Tarihli-E-Devlet'ten Alınabiliyor)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9- İş Güvenliği ve İşçi Sağlığı Sertifikası (Varsa)</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10- Sağlık Raporu (Herhangi bir sağlık kurumundan alınabilir)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11- Aile Bildirim Formu (Kurumdan alınacaktır)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12- Emekliler İçin ( Emekli olduğunu gösterir belge )</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13- Hijyen Eğitimi (Güzellik ve sac bakımı alanında başvuruda bulunanlar tarafından verilecektir.)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 xml:space="preserve">14- Her </w:t>
      </w:r>
      <w:proofErr w:type="gramStart"/>
      <w:r w:rsidRPr="005B1154">
        <w:rPr>
          <w:rFonts w:ascii="Verdana" w:eastAsia="Times New Roman" w:hAnsi="Verdana" w:cs="Times New Roman"/>
          <w:color w:val="000000"/>
          <w:sz w:val="15"/>
          <w:szCs w:val="15"/>
        </w:rPr>
        <w:t>branş</w:t>
      </w:r>
      <w:proofErr w:type="gramEnd"/>
      <w:r w:rsidRPr="005B1154">
        <w:rPr>
          <w:rFonts w:ascii="Verdana" w:eastAsia="Times New Roman" w:hAnsi="Verdana" w:cs="Times New Roman"/>
          <w:color w:val="000000"/>
          <w:sz w:val="15"/>
          <w:szCs w:val="15"/>
        </w:rPr>
        <w:t xml:space="preserve"> kendi içinde değerlendirileceği için görev almak istediğiniz  her branş için ayrı  ayrı dosya oluşturmanız gerekmektedir. (Örneğin bir beden eğitimi öğretmeni hem futbol hem de basketbol kursu açmak istiyorsa  iki  ayrı dosya teslim etmesi gerekmektedir.)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 xml:space="preserve">15- </w:t>
      </w:r>
      <w:proofErr w:type="spellStart"/>
      <w:r w:rsidRPr="005B1154">
        <w:rPr>
          <w:rFonts w:ascii="Verdana" w:eastAsia="Times New Roman" w:hAnsi="Verdana" w:cs="Times New Roman"/>
          <w:color w:val="000000"/>
          <w:sz w:val="15"/>
          <w:szCs w:val="15"/>
        </w:rPr>
        <w:t>Meb</w:t>
      </w:r>
      <w:proofErr w:type="spellEnd"/>
      <w:r w:rsidRPr="005B1154">
        <w:rPr>
          <w:rFonts w:ascii="Verdana" w:eastAsia="Times New Roman" w:hAnsi="Verdana" w:cs="Times New Roman"/>
          <w:color w:val="000000"/>
          <w:sz w:val="15"/>
          <w:szCs w:val="15"/>
        </w:rPr>
        <w:t>-Örgün Eğitim Kurumları ile Diğer Resmi Kurumlarda görev yapan kamu görevlilerinin getireceği evraklar:</w:t>
      </w:r>
    </w:p>
    <w:p w:rsidR="005B1154" w:rsidRPr="005B1154" w:rsidRDefault="005B1154" w:rsidP="005B1154">
      <w:pPr>
        <w:numPr>
          <w:ilvl w:val="0"/>
          <w:numId w:val="2"/>
        </w:numPr>
        <w:spacing w:before="100" w:beforeAutospacing="1" w:after="100" w:afterAutospacing="1"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   a) Başvuru Formu( Kurumumuzdan )</w:t>
      </w:r>
    </w:p>
    <w:p w:rsidR="005B1154" w:rsidRPr="005B1154" w:rsidRDefault="005B1154" w:rsidP="005B1154">
      <w:pPr>
        <w:numPr>
          <w:ilvl w:val="0"/>
          <w:numId w:val="2"/>
        </w:numPr>
        <w:spacing w:before="100" w:beforeAutospacing="1" w:after="100" w:afterAutospacing="1"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   b) Görev Yeri Belgesi</w:t>
      </w:r>
    </w:p>
    <w:p w:rsidR="005B1154" w:rsidRPr="005B1154" w:rsidRDefault="005B1154" w:rsidP="005B1154">
      <w:pPr>
        <w:numPr>
          <w:ilvl w:val="0"/>
          <w:numId w:val="2"/>
        </w:numPr>
        <w:spacing w:before="100" w:beforeAutospacing="1" w:after="100" w:afterAutospacing="1"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   c) Diploma</w:t>
      </w:r>
    </w:p>
    <w:p w:rsidR="005B1154" w:rsidRPr="005B1154" w:rsidRDefault="005B1154" w:rsidP="005B1154">
      <w:pPr>
        <w:numPr>
          <w:ilvl w:val="0"/>
          <w:numId w:val="2"/>
        </w:numPr>
        <w:spacing w:before="100" w:beforeAutospacing="1" w:after="100" w:afterAutospacing="1"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   d) Oryantasyon Belgesi ( Eğitim Fakültesi Mezunu Ve Formasyon Eğitimi Alanlardan İstenilmemektedir.) vermesi yeterlidir.</w:t>
      </w:r>
    </w:p>
    <w:p w:rsidR="005B1154" w:rsidRPr="005B1154" w:rsidRDefault="005B1154" w:rsidP="005B1154">
      <w:pPr>
        <w:numPr>
          <w:ilvl w:val="0"/>
          <w:numId w:val="2"/>
        </w:numPr>
        <w:spacing w:before="100" w:beforeAutospacing="1" w:after="100" w:afterAutospacing="1"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 xml:space="preserve">   e) Var ise  ( Antrenörlük, </w:t>
      </w:r>
      <w:proofErr w:type="gramStart"/>
      <w:r w:rsidRPr="005B1154">
        <w:rPr>
          <w:rFonts w:ascii="Verdana" w:eastAsia="Times New Roman" w:hAnsi="Verdana" w:cs="Times New Roman"/>
          <w:color w:val="000000"/>
          <w:sz w:val="15"/>
          <w:szCs w:val="15"/>
        </w:rPr>
        <w:t>Sertifika...gibi</w:t>
      </w:r>
      <w:proofErr w:type="gramEnd"/>
      <w:r w:rsidRPr="005B1154">
        <w:rPr>
          <w:rFonts w:ascii="Verdana" w:eastAsia="Times New Roman" w:hAnsi="Verdana" w:cs="Times New Roman"/>
          <w:color w:val="000000"/>
          <w:sz w:val="15"/>
          <w:szCs w:val="15"/>
        </w:rPr>
        <w:t xml:space="preserve"> )</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16- Başvurularda istenilen evrakları telli mavi dosya içerisinde sırasına göre dizerek, alındı belgesi karşılığında teslim edilecektir.</w:t>
      </w:r>
    </w:p>
    <w:p w:rsidR="005B1154" w:rsidRPr="005B1154" w:rsidRDefault="005B1154" w:rsidP="005B1154">
      <w:pPr>
        <w:spacing w:after="152" w:line="240" w:lineRule="auto"/>
        <w:rPr>
          <w:rFonts w:ascii="Verdana" w:eastAsia="Times New Roman" w:hAnsi="Verdana" w:cs="Times New Roman"/>
          <w:color w:val="000000"/>
          <w:sz w:val="15"/>
          <w:szCs w:val="15"/>
        </w:rPr>
      </w:pPr>
      <w:r w:rsidRPr="005B1154">
        <w:rPr>
          <w:rFonts w:ascii="Verdana" w:eastAsia="Times New Roman" w:hAnsi="Verdana" w:cs="Times New Roman"/>
          <w:color w:val="000000"/>
          <w:sz w:val="15"/>
          <w:szCs w:val="15"/>
        </w:rPr>
        <w:t>17- Evrak teslimi kurs görevi verildiğinde yapılacaktır.</w:t>
      </w:r>
    </w:p>
    <w:p w:rsidR="005B1154" w:rsidRPr="005B1154" w:rsidRDefault="005B1154" w:rsidP="005B1154">
      <w:pPr>
        <w:spacing w:after="152" w:line="240" w:lineRule="auto"/>
        <w:rPr>
          <w:rFonts w:ascii="Verdana" w:eastAsia="Times New Roman" w:hAnsi="Verdana" w:cs="Times New Roman"/>
          <w:color w:val="000000"/>
          <w:sz w:val="15"/>
          <w:szCs w:val="15"/>
        </w:rPr>
      </w:pPr>
      <w:proofErr w:type="gramStart"/>
      <w:r w:rsidRPr="005B1154">
        <w:rPr>
          <w:rFonts w:ascii="Verdana" w:eastAsia="Times New Roman" w:hAnsi="Verdana" w:cs="Times New Roman"/>
          <w:b/>
          <w:bCs/>
          <w:color w:val="000000"/>
          <w:sz w:val="15"/>
        </w:rPr>
        <w:t>NOT </w:t>
      </w:r>
      <w:r w:rsidRPr="005B1154">
        <w:rPr>
          <w:rFonts w:ascii="Verdana" w:eastAsia="Times New Roman" w:hAnsi="Verdana" w:cs="Times New Roman"/>
          <w:color w:val="000000"/>
          <w:sz w:val="15"/>
          <w:szCs w:val="15"/>
        </w:rPr>
        <w:t>: Başvuru</w:t>
      </w:r>
      <w:proofErr w:type="gramEnd"/>
      <w:r w:rsidRPr="005B1154">
        <w:rPr>
          <w:rFonts w:ascii="Verdana" w:eastAsia="Times New Roman" w:hAnsi="Verdana" w:cs="Times New Roman"/>
          <w:color w:val="000000"/>
          <w:sz w:val="15"/>
          <w:szCs w:val="15"/>
        </w:rPr>
        <w:t xml:space="preserve"> şartlarını taşımadığı halde gerçeğe aykırı belge düzenleyerek ve aykırı beyanda bulunarak başvuruda bulunanlar ile gerçeği gizleyerek başvuruda bulunanların başvuruları geçersiz sayılacaktır.</w:t>
      </w:r>
    </w:p>
    <w:p w:rsidR="00D3560D" w:rsidRDefault="00D3560D"/>
    <w:sectPr w:rsidR="00D3560D" w:rsidSect="00B5331B">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6322E"/>
    <w:multiLevelType w:val="multilevel"/>
    <w:tmpl w:val="1FBA8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C824B4"/>
    <w:multiLevelType w:val="multilevel"/>
    <w:tmpl w:val="1FBA8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154"/>
    <w:rsid w:val="00200B04"/>
    <w:rsid w:val="005B1154"/>
    <w:rsid w:val="00AA77EE"/>
    <w:rsid w:val="00B5331B"/>
    <w:rsid w:val="00D356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FA6377-2CD5-46F4-B2C2-70527BFD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7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B115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B1154"/>
    <w:rPr>
      <w:b/>
      <w:bCs/>
    </w:rPr>
  </w:style>
  <w:style w:type="character" w:styleId="Kpr">
    <w:name w:val="Hyperlink"/>
    <w:basedOn w:val="VarsaylanParagrafYazTipi"/>
    <w:uiPriority w:val="99"/>
    <w:semiHidden/>
    <w:unhideWhenUsed/>
    <w:rsid w:val="005B11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makhem.meb.k12.tr/" TargetMode="External"/><Relationship Id="rId3" Type="http://schemas.openxmlformats.org/officeDocument/2006/relationships/settings" Target="settings.xml"/><Relationship Id="rId7" Type="http://schemas.openxmlformats.org/officeDocument/2006/relationships/hyperlink" Target="https://mamakhem.meb.k12.tr/meb_iys_dosyalar/06/19/122018/dosyalar/2021_08/02154448_UCRETLY_USTA_OYRETYCY_BAYVURU_DEYERLENDYRME_FORM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bogm.meb.gov.tr/modulerprogramlar/" TargetMode="External"/><Relationship Id="rId5" Type="http://schemas.openxmlformats.org/officeDocument/2006/relationships/hyperlink" Target="https://e-yaygin.meb.gov.tr/Logi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Sınav Hizmetleri</cp:lastModifiedBy>
  <cp:revision>2</cp:revision>
  <dcterms:created xsi:type="dcterms:W3CDTF">2022-09-01T07:39:00Z</dcterms:created>
  <dcterms:modified xsi:type="dcterms:W3CDTF">2022-09-01T07:39:00Z</dcterms:modified>
</cp:coreProperties>
</file>