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14" w:rsidRDefault="00C5186B" w:rsidP="00C5186B">
      <w:pPr>
        <w:spacing w:after="0"/>
        <w:ind w:left="720"/>
      </w:pPr>
      <w:r>
        <w:rPr>
          <w:rFonts w:ascii="Algerian" w:eastAsia="Algerian" w:hAnsi="Algerian" w:cs="Algerian"/>
          <w:noProof/>
          <w:color w:val="FF0000"/>
          <w:sz w:val="72"/>
          <w:lang w:val="tr-TR" w:eastAsia="tr-TR"/>
        </w:rPr>
        <w:drawing>
          <wp:inline distT="0" distB="0" distL="0" distR="0" wp14:anchorId="249D36A2" wp14:editId="3E45A092">
            <wp:extent cx="733425" cy="733425"/>
            <wp:effectExtent l="0" t="0" r="9525" b="9525"/>
            <wp:docPr id="2" name="Resim 2" descr="C:\Users\KULTUR1\AppData\Local\Microsoft\Windows\INetCache\Content.Word\KAYMAKAM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ULTUR1\AppData\Local\Microsoft\Windows\INetCache\Content.Word\KAYMAKAMLI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DF4D14">
        <w:t xml:space="preserve">                                                                                                               </w:t>
      </w:r>
      <w:r>
        <w:rPr>
          <w:noProof/>
          <w:lang w:val="tr-TR" w:eastAsia="tr-TR"/>
        </w:rPr>
        <w:drawing>
          <wp:inline distT="0" distB="0" distL="0" distR="0">
            <wp:extent cx="669851" cy="748288"/>
            <wp:effectExtent l="0" t="0" r="0" b="0"/>
            <wp:docPr id="4" name="Resim 4" descr="C:\Users\KULTUR1\AppData\Local\Microsoft\Windows\INetCache\Content.Word\İLÇ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ULTUR1\AppData\Local\Microsoft\Windows\INetCache\Content.Word\İLÇ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923" cy="755071"/>
                    </a:xfrm>
                    <a:prstGeom prst="rect">
                      <a:avLst/>
                    </a:prstGeom>
                    <a:noFill/>
                    <a:ln>
                      <a:noFill/>
                    </a:ln>
                  </pic:spPr>
                </pic:pic>
              </a:graphicData>
            </a:graphic>
          </wp:inline>
        </w:drawing>
      </w:r>
      <w:r w:rsidR="00DF4D14">
        <w:t xml:space="preserve">                                    </w:t>
      </w:r>
    </w:p>
    <w:p w:rsidR="009A2A4B" w:rsidRDefault="009A2A4B" w:rsidP="00C04928">
      <w:pPr>
        <w:spacing w:after="0"/>
        <w:ind w:left="720"/>
        <w:jc w:val="center"/>
        <w:rPr>
          <w:rFonts w:ascii="Algerian" w:eastAsia="Algerian" w:hAnsi="Algerian" w:cs="Algerian"/>
          <w:color w:val="FF0000"/>
          <w:sz w:val="72"/>
        </w:rPr>
      </w:pPr>
      <w:r>
        <w:rPr>
          <w:rFonts w:ascii="Algerian" w:eastAsia="Algerian" w:hAnsi="Algerian" w:cs="Algerian"/>
          <w:color w:val="FF0000"/>
          <w:sz w:val="72"/>
        </w:rPr>
        <w:t xml:space="preserve">T.C. </w:t>
      </w:r>
    </w:p>
    <w:p w:rsidR="00C04928" w:rsidRPr="0056731E" w:rsidRDefault="00C04928" w:rsidP="009A2A4B">
      <w:pPr>
        <w:spacing w:after="0"/>
        <w:ind w:left="720"/>
        <w:jc w:val="center"/>
        <w:rPr>
          <w:rFonts w:ascii="Times New Roman" w:eastAsia="Algerian" w:hAnsi="Times New Roman" w:cs="Times New Roman"/>
          <w:color w:val="FF0000"/>
          <w:sz w:val="72"/>
        </w:rPr>
      </w:pPr>
      <w:r w:rsidRPr="0056731E">
        <w:rPr>
          <w:rFonts w:ascii="Algerian" w:eastAsia="Algerian" w:hAnsi="Algerian" w:cs="Algerian"/>
          <w:color w:val="FF0000"/>
          <w:sz w:val="72"/>
        </w:rPr>
        <w:t>MAMAK KAYMAKAMLI</w:t>
      </w:r>
      <w:r w:rsidRPr="0056731E">
        <w:rPr>
          <w:rFonts w:ascii="Times New Roman" w:eastAsia="Algerian" w:hAnsi="Times New Roman" w:cs="Times New Roman"/>
          <w:color w:val="FF0000"/>
          <w:sz w:val="72"/>
        </w:rPr>
        <w:t>ĞI</w:t>
      </w:r>
    </w:p>
    <w:p w:rsidR="00C04928" w:rsidRPr="0056731E" w:rsidRDefault="009A2A4B" w:rsidP="009A2A4B">
      <w:pPr>
        <w:spacing w:after="0"/>
        <w:jc w:val="center"/>
        <w:rPr>
          <w:rFonts w:ascii="Times New Roman" w:eastAsia="Algerian" w:hAnsi="Times New Roman" w:cs="Times New Roman"/>
          <w:color w:val="FF0000"/>
          <w:sz w:val="48"/>
          <w:szCs w:val="48"/>
        </w:rPr>
      </w:pPr>
      <w:r>
        <w:rPr>
          <w:rFonts w:ascii="Times New Roman" w:eastAsia="Algerian" w:hAnsi="Times New Roman" w:cs="Times New Roman"/>
          <w:color w:val="FF0000"/>
          <w:sz w:val="48"/>
          <w:szCs w:val="48"/>
        </w:rPr>
        <w:t xml:space="preserve">     </w:t>
      </w:r>
      <w:r w:rsidR="00C04928" w:rsidRPr="0056731E">
        <w:rPr>
          <w:rFonts w:ascii="Times New Roman" w:eastAsia="Algerian" w:hAnsi="Times New Roman" w:cs="Times New Roman"/>
          <w:color w:val="FF0000"/>
          <w:sz w:val="48"/>
          <w:szCs w:val="48"/>
        </w:rPr>
        <w:t>İLÇE MİLLÎ EĞİTİM MÜDÜRLÜĞÜ</w:t>
      </w:r>
    </w:p>
    <w:p w:rsidR="00C04928" w:rsidRDefault="00C04928" w:rsidP="009A2A4B">
      <w:pPr>
        <w:spacing w:after="0"/>
        <w:jc w:val="center"/>
        <w:rPr>
          <w:rFonts w:ascii="Algerian" w:eastAsia="Algerian" w:hAnsi="Algerian" w:cs="Algerian"/>
          <w:color w:val="417752"/>
          <w:sz w:val="72"/>
        </w:rPr>
      </w:pPr>
    </w:p>
    <w:p w:rsidR="00C04928" w:rsidRDefault="00C04928" w:rsidP="00C04928">
      <w:pPr>
        <w:spacing w:after="0"/>
        <w:rPr>
          <w:rFonts w:ascii="Algerian" w:eastAsia="Algerian" w:hAnsi="Algerian" w:cs="Algerian"/>
          <w:color w:val="417752"/>
          <w:sz w:val="72"/>
        </w:rPr>
      </w:pPr>
    </w:p>
    <w:p w:rsidR="00C04928" w:rsidRDefault="00C04928" w:rsidP="00C04928">
      <w:pPr>
        <w:spacing w:after="0"/>
        <w:rPr>
          <w:rFonts w:ascii="Algerian" w:eastAsia="Algerian" w:hAnsi="Algerian" w:cs="Algerian"/>
          <w:color w:val="417752"/>
          <w:sz w:val="72"/>
        </w:rPr>
      </w:pPr>
    </w:p>
    <w:p w:rsidR="00C04928" w:rsidRPr="009A4A6F" w:rsidRDefault="00F50627" w:rsidP="009A2A4B">
      <w:pPr>
        <w:spacing w:after="0"/>
        <w:jc w:val="center"/>
        <w:rPr>
          <w:rFonts w:ascii="Candles" w:eastAsia="Algerian" w:hAnsi="Candles" w:cs="Times New Roman"/>
          <w:color w:val="417752"/>
          <w:sz w:val="56"/>
          <w:szCs w:val="56"/>
        </w:rPr>
      </w:pPr>
      <w:r w:rsidRPr="009A4A6F">
        <w:rPr>
          <w:rFonts w:ascii="Candles" w:eastAsia="Algerian" w:hAnsi="Candles" w:cs="Times New Roman"/>
          <w:color w:val="417752"/>
          <w:sz w:val="56"/>
          <w:szCs w:val="56"/>
        </w:rPr>
        <w:t>“</w:t>
      </w:r>
      <w:r w:rsidR="00FD1920">
        <w:rPr>
          <w:rFonts w:ascii="Candles" w:eastAsia="Algerian" w:hAnsi="Candles" w:cs="Times New Roman"/>
          <w:color w:val="417752"/>
          <w:sz w:val="56"/>
          <w:szCs w:val="56"/>
        </w:rPr>
        <w:t>BİR KİTAP BİN DÜNYA</w:t>
      </w:r>
      <w:r w:rsidRPr="009A4A6F">
        <w:rPr>
          <w:rFonts w:ascii="Candles" w:eastAsia="Algerian" w:hAnsi="Candles" w:cs="Times New Roman"/>
          <w:color w:val="417752"/>
          <w:sz w:val="56"/>
          <w:szCs w:val="56"/>
        </w:rPr>
        <w:t>”</w:t>
      </w:r>
    </w:p>
    <w:p w:rsidR="00C04928" w:rsidRDefault="00862ACB" w:rsidP="00C04928">
      <w:pPr>
        <w:jc w:val="center"/>
      </w:pPr>
      <w:r>
        <w:rPr>
          <w:noProof/>
          <w:lang w:val="tr-TR" w:eastAsia="tr-TR"/>
        </w:rPr>
        <w:drawing>
          <wp:inline distT="0" distB="0" distL="0" distR="0">
            <wp:extent cx="1722120" cy="17221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transparent-book-reading-cartoon-reading-child-reading-bo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740" cy="1721740"/>
                    </a:xfrm>
                    <a:prstGeom prst="rect">
                      <a:avLst/>
                    </a:prstGeom>
                  </pic:spPr>
                </pic:pic>
              </a:graphicData>
            </a:graphic>
          </wp:inline>
        </w:drawing>
      </w:r>
    </w:p>
    <w:p w:rsidR="00C04928" w:rsidRPr="00C04928" w:rsidRDefault="00C04928" w:rsidP="00C04928"/>
    <w:p w:rsidR="00C04928" w:rsidRDefault="00C04928" w:rsidP="00C04928"/>
    <w:p w:rsidR="00C04928" w:rsidRPr="00FD1920" w:rsidRDefault="00C04928" w:rsidP="00C04928">
      <w:pPr>
        <w:pStyle w:val="Balk1"/>
        <w:rPr>
          <w:rFonts w:ascii="Times New Roman" w:hAnsi="Times New Roman" w:cs="Times New Roman"/>
        </w:rPr>
      </w:pPr>
      <w:r>
        <w:tab/>
      </w:r>
      <w:r w:rsidR="009A2A4B">
        <w:t xml:space="preserve">ÖDÜLLÜ </w:t>
      </w:r>
      <w:r>
        <w:t>K</w:t>
      </w:r>
      <w:r>
        <w:rPr>
          <w:rFonts w:ascii="Cambria" w:eastAsia="Cambria" w:hAnsi="Cambria" w:cs="Cambria"/>
        </w:rPr>
        <w:t>İ</w:t>
      </w:r>
      <w:r>
        <w:t xml:space="preserve">TAP OKUMA </w:t>
      </w:r>
      <w:r w:rsidR="00C4401A">
        <w:t>projes</w:t>
      </w:r>
      <w:r w:rsidR="00FD1920">
        <w:rPr>
          <w:rFonts w:ascii="Times New Roman" w:hAnsi="Times New Roman" w:cs="Times New Roman"/>
        </w:rPr>
        <w:t>İ</w:t>
      </w:r>
    </w:p>
    <w:p w:rsidR="00C04928" w:rsidRDefault="00C4401A" w:rsidP="00C04928">
      <w:pPr>
        <w:pStyle w:val="Balk1"/>
        <w:ind w:left="315"/>
      </w:pPr>
      <w:r>
        <w:rPr>
          <w:rFonts w:ascii="Calibri" w:eastAsia="Calibri" w:hAnsi="Calibri" w:cs="Calibri"/>
          <w:color w:val="7D9263"/>
          <w:sz w:val="48"/>
        </w:rPr>
        <w:t>2024-2025</w:t>
      </w:r>
    </w:p>
    <w:p w:rsidR="00C04928" w:rsidRDefault="00C04928">
      <w:pPr>
        <w:spacing w:after="200" w:line="276" w:lineRule="auto"/>
      </w:pPr>
      <w:r>
        <w:br w:type="page"/>
      </w:r>
    </w:p>
    <w:tbl>
      <w:tblPr>
        <w:tblpPr w:leftFromText="141" w:rightFromText="141" w:vertAnchor="page" w:horzAnchor="margin" w:tblpXSpec="center" w:tblpY="1153"/>
        <w:tblW w:w="10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3" w:type="dxa"/>
          <w:left w:w="144" w:type="dxa"/>
          <w:right w:w="104" w:type="dxa"/>
        </w:tblCellMar>
        <w:tblLook w:val="04A0" w:firstRow="1" w:lastRow="0" w:firstColumn="1" w:lastColumn="0" w:noHBand="0" w:noVBand="1"/>
      </w:tblPr>
      <w:tblGrid>
        <w:gridCol w:w="4877"/>
        <w:gridCol w:w="5175"/>
      </w:tblGrid>
      <w:tr w:rsidR="00A11620" w:rsidTr="00624B9D">
        <w:trPr>
          <w:trHeight w:val="448"/>
        </w:trPr>
        <w:tc>
          <w:tcPr>
            <w:tcW w:w="4877" w:type="dxa"/>
            <w:shd w:val="clear" w:color="auto" w:fill="auto"/>
          </w:tcPr>
          <w:p w:rsidR="00A11620" w:rsidRDefault="00A11620" w:rsidP="006E6193">
            <w:pPr>
              <w:spacing w:after="0"/>
            </w:pPr>
            <w:r>
              <w:lastRenderedPageBreak/>
              <w:t>PROJE ADI</w:t>
            </w:r>
          </w:p>
        </w:tc>
        <w:tc>
          <w:tcPr>
            <w:tcW w:w="5175" w:type="dxa"/>
            <w:shd w:val="clear" w:color="auto" w:fill="auto"/>
          </w:tcPr>
          <w:p w:rsidR="00A11620" w:rsidRPr="0056731E" w:rsidRDefault="00FD1920" w:rsidP="00FD1920">
            <w:pPr>
              <w:spacing w:after="0"/>
              <w:ind w:left="1"/>
            </w:pPr>
            <w:r>
              <w:rPr>
                <w:rFonts w:ascii="Constantia" w:eastAsia="Constantia" w:hAnsi="Constantia" w:cs="Constantia"/>
              </w:rPr>
              <w:t>“BİR KİTAP BİN DÜNYA”</w:t>
            </w:r>
          </w:p>
        </w:tc>
      </w:tr>
      <w:tr w:rsidR="00A11620" w:rsidTr="00624B9D">
        <w:trPr>
          <w:trHeight w:val="675"/>
        </w:trPr>
        <w:tc>
          <w:tcPr>
            <w:tcW w:w="4877" w:type="dxa"/>
            <w:shd w:val="clear" w:color="auto" w:fill="auto"/>
          </w:tcPr>
          <w:p w:rsidR="00A11620" w:rsidRDefault="00A11620" w:rsidP="006E6193">
            <w:pPr>
              <w:spacing w:after="0"/>
            </w:pPr>
            <w:r>
              <w:t>PROJENİN UYGULAMA ALANI</w:t>
            </w:r>
          </w:p>
        </w:tc>
        <w:tc>
          <w:tcPr>
            <w:tcW w:w="5175" w:type="dxa"/>
            <w:shd w:val="clear" w:color="auto" w:fill="auto"/>
          </w:tcPr>
          <w:p w:rsidR="007A227E" w:rsidRDefault="00A11620" w:rsidP="006E6193">
            <w:pPr>
              <w:spacing w:after="0"/>
              <w:ind w:left="1"/>
            </w:pPr>
            <w:r>
              <w:t>İlçemizde bulunan res</w:t>
            </w:r>
            <w:r w:rsidR="007A227E">
              <w:t xml:space="preserve">mi /özel ilkokul ve ortaokullar </w:t>
            </w:r>
          </w:p>
          <w:p w:rsidR="00A11620" w:rsidRDefault="00A11620" w:rsidP="007A227E">
            <w:pPr>
              <w:spacing w:after="0"/>
              <w:ind w:left="1"/>
            </w:pPr>
            <w:r>
              <w:t xml:space="preserve">(1. ve 8. sınıflar hariç) </w:t>
            </w:r>
          </w:p>
        </w:tc>
      </w:tr>
      <w:tr w:rsidR="00A11620" w:rsidTr="00624B9D">
        <w:trPr>
          <w:trHeight w:val="675"/>
        </w:trPr>
        <w:tc>
          <w:tcPr>
            <w:tcW w:w="4877" w:type="dxa"/>
            <w:shd w:val="clear" w:color="auto" w:fill="auto"/>
          </w:tcPr>
          <w:p w:rsidR="00A11620" w:rsidRDefault="00A11620" w:rsidP="006E6193">
            <w:pPr>
              <w:spacing w:after="0"/>
            </w:pPr>
            <w:r>
              <w:t>HEDEF KİTLE</w:t>
            </w:r>
          </w:p>
        </w:tc>
        <w:tc>
          <w:tcPr>
            <w:tcW w:w="5175" w:type="dxa"/>
            <w:shd w:val="clear" w:color="auto" w:fill="auto"/>
          </w:tcPr>
          <w:p w:rsidR="007A227E" w:rsidRDefault="00A11620" w:rsidP="006E6193">
            <w:pPr>
              <w:spacing w:after="0"/>
              <w:ind w:left="1"/>
            </w:pPr>
            <w:r>
              <w:t>İlçemizdeki resmi / özel ilkokul ve ortaokullarda</w:t>
            </w:r>
          </w:p>
          <w:p w:rsidR="00A11620" w:rsidRDefault="00A11620" w:rsidP="007A227E">
            <w:pPr>
              <w:spacing w:after="0"/>
              <w:ind w:left="1"/>
            </w:pPr>
            <w:r>
              <w:t>(1. ve 8. sınıflar hariç) eğitim gören öğrenciler</w:t>
            </w:r>
          </w:p>
        </w:tc>
      </w:tr>
      <w:tr w:rsidR="00A11620" w:rsidTr="00624B9D">
        <w:trPr>
          <w:trHeight w:val="388"/>
        </w:trPr>
        <w:tc>
          <w:tcPr>
            <w:tcW w:w="4877" w:type="dxa"/>
            <w:shd w:val="clear" w:color="auto" w:fill="auto"/>
          </w:tcPr>
          <w:p w:rsidR="00A11620" w:rsidRDefault="00A11620" w:rsidP="006E6193">
            <w:pPr>
              <w:spacing w:after="0"/>
            </w:pPr>
            <w:r>
              <w:t>PROJE YÜRÜTÜCÜSÜ</w:t>
            </w:r>
          </w:p>
        </w:tc>
        <w:tc>
          <w:tcPr>
            <w:tcW w:w="5175" w:type="dxa"/>
            <w:shd w:val="clear" w:color="auto" w:fill="auto"/>
          </w:tcPr>
          <w:p w:rsidR="00A11620" w:rsidRDefault="00A11620" w:rsidP="006E6193">
            <w:pPr>
              <w:spacing w:after="0"/>
              <w:ind w:left="1"/>
            </w:pPr>
            <w:r>
              <w:t>Mamak İlçe Millî Eğitim Müdürlüğü</w:t>
            </w:r>
          </w:p>
        </w:tc>
      </w:tr>
      <w:tr w:rsidR="00A11620" w:rsidTr="00624B9D">
        <w:trPr>
          <w:trHeight w:val="698"/>
        </w:trPr>
        <w:tc>
          <w:tcPr>
            <w:tcW w:w="4877" w:type="dxa"/>
            <w:shd w:val="clear" w:color="auto" w:fill="auto"/>
          </w:tcPr>
          <w:p w:rsidR="00A11620" w:rsidRDefault="00A11620" w:rsidP="006E6193">
            <w:pPr>
              <w:spacing w:after="0"/>
            </w:pPr>
            <w:r>
              <w:t>PROJE PAYDAŞLARI</w:t>
            </w:r>
          </w:p>
        </w:tc>
        <w:tc>
          <w:tcPr>
            <w:tcW w:w="5175" w:type="dxa"/>
            <w:shd w:val="clear" w:color="auto" w:fill="auto"/>
          </w:tcPr>
          <w:p w:rsidR="00A11620" w:rsidRDefault="00A11620" w:rsidP="006E6193">
            <w:pPr>
              <w:spacing w:after="0"/>
              <w:ind w:left="1"/>
            </w:pPr>
            <w:r>
              <w:t>Mamak Kaymakamlığı</w:t>
            </w:r>
          </w:p>
          <w:p w:rsidR="00A11620" w:rsidRDefault="00A11620" w:rsidP="006E6193">
            <w:pPr>
              <w:spacing w:after="0"/>
              <w:ind w:left="1"/>
            </w:pPr>
            <w:r>
              <w:t>Mamak İlçe Millî  Eğitim Müdürlüğü</w:t>
            </w:r>
          </w:p>
        </w:tc>
      </w:tr>
      <w:tr w:rsidR="00A11620" w:rsidTr="00624B9D">
        <w:trPr>
          <w:trHeight w:val="1584"/>
        </w:trPr>
        <w:tc>
          <w:tcPr>
            <w:tcW w:w="4877" w:type="dxa"/>
            <w:shd w:val="clear" w:color="auto" w:fill="auto"/>
          </w:tcPr>
          <w:p w:rsidR="00A11620" w:rsidRDefault="00A11620" w:rsidP="006E6193">
            <w:pPr>
              <w:spacing w:after="0"/>
            </w:pPr>
            <w:r w:rsidRPr="00354C66">
              <w:rPr>
                <w:sz w:val="24"/>
              </w:rPr>
              <w:t>PROJE TANIMI</w:t>
            </w:r>
          </w:p>
        </w:tc>
        <w:tc>
          <w:tcPr>
            <w:tcW w:w="5175" w:type="dxa"/>
            <w:shd w:val="clear" w:color="auto" w:fill="auto"/>
          </w:tcPr>
          <w:p w:rsidR="007A227E" w:rsidRDefault="00A11620" w:rsidP="006E6193">
            <w:pPr>
              <w:spacing w:after="0"/>
              <w:ind w:left="1"/>
              <w:rPr>
                <w:sz w:val="24"/>
              </w:rPr>
            </w:pPr>
            <w:r w:rsidRPr="00354C66">
              <w:rPr>
                <w:sz w:val="24"/>
              </w:rPr>
              <w:t>İlçe</w:t>
            </w:r>
            <w:r w:rsidR="00E71836">
              <w:rPr>
                <w:sz w:val="24"/>
              </w:rPr>
              <w:t xml:space="preserve">mizde bulunan (resmi-özel </w:t>
            </w:r>
            <w:r w:rsidRPr="00354C66">
              <w:rPr>
                <w:sz w:val="24"/>
              </w:rPr>
              <w:t xml:space="preserve">)  </w:t>
            </w:r>
            <w:r>
              <w:rPr>
                <w:sz w:val="24"/>
              </w:rPr>
              <w:t xml:space="preserve">ilkokul ve ortaokullarda </w:t>
            </w:r>
            <w:r w:rsidRPr="00354C66">
              <w:rPr>
                <w:sz w:val="24"/>
              </w:rPr>
              <w:t xml:space="preserve">öğrenim gören öğrenciler için </w:t>
            </w:r>
            <w:r w:rsidR="00E71836">
              <w:rPr>
                <w:b/>
                <w:sz w:val="24"/>
              </w:rPr>
              <w:t>(2.3.4.5.6.7.sınıf)</w:t>
            </w:r>
            <w:r>
              <w:rPr>
                <w:b/>
                <w:sz w:val="24"/>
              </w:rPr>
              <w:t xml:space="preserve"> </w:t>
            </w:r>
            <w:r w:rsidRPr="00354C66">
              <w:rPr>
                <w:sz w:val="24"/>
              </w:rPr>
              <w:t>projede belirlenen takvim çerçevesinde sınavlarla desteklenen</w:t>
            </w:r>
          </w:p>
          <w:p w:rsidR="00A11620" w:rsidRDefault="00A11620" w:rsidP="006E6193">
            <w:pPr>
              <w:spacing w:after="0"/>
              <w:ind w:left="1"/>
            </w:pPr>
            <w:r w:rsidRPr="00354C66">
              <w:rPr>
                <w:sz w:val="24"/>
              </w:rPr>
              <w:t xml:space="preserve"> ” </w:t>
            </w:r>
            <w:r w:rsidRPr="00354C66">
              <w:rPr>
                <w:b/>
                <w:sz w:val="24"/>
              </w:rPr>
              <w:t xml:space="preserve">Kitap Okuma Yarışması” </w:t>
            </w:r>
            <w:r w:rsidRPr="00354C66">
              <w:rPr>
                <w:sz w:val="24"/>
              </w:rPr>
              <w:t>düzenlenecektir.</w:t>
            </w:r>
          </w:p>
        </w:tc>
      </w:tr>
      <w:tr w:rsidR="00A11620" w:rsidTr="007A227E">
        <w:trPr>
          <w:trHeight w:val="293"/>
        </w:trPr>
        <w:tc>
          <w:tcPr>
            <w:tcW w:w="4877" w:type="dxa"/>
            <w:shd w:val="clear" w:color="auto" w:fill="auto"/>
          </w:tcPr>
          <w:p w:rsidR="00A11620" w:rsidRDefault="00A11620" w:rsidP="006E6193">
            <w:pPr>
              <w:spacing w:after="0"/>
            </w:pPr>
            <w:r>
              <w:t>PROJE AMACI</w:t>
            </w:r>
          </w:p>
        </w:tc>
        <w:tc>
          <w:tcPr>
            <w:tcW w:w="5175" w:type="dxa"/>
            <w:shd w:val="clear" w:color="auto" w:fill="auto"/>
          </w:tcPr>
          <w:p w:rsidR="00A11620" w:rsidRPr="00BD7BB1" w:rsidRDefault="00A11620" w:rsidP="006E6193">
            <w:pPr>
              <w:spacing w:after="0" w:line="240" w:lineRule="auto"/>
              <w:ind w:left="1" w:right="693"/>
              <w:jc w:val="both"/>
              <w:rPr>
                <w:rFonts w:asciiTheme="minorHAnsi" w:hAnsiTheme="minorHAnsi"/>
              </w:rPr>
            </w:pPr>
            <w:r w:rsidRPr="00BD7BB1">
              <w:rPr>
                <w:rFonts w:asciiTheme="minorHAnsi" w:hAnsiTheme="minorHAnsi"/>
              </w:rPr>
              <w:t xml:space="preserve">1- </w:t>
            </w:r>
            <w:r w:rsidR="00141874">
              <w:rPr>
                <w:rFonts w:asciiTheme="minorHAnsi" w:hAnsiTheme="minorHAnsi"/>
              </w:rPr>
              <w:t xml:space="preserve">İlçemiz </w:t>
            </w:r>
            <w:r w:rsidRPr="00BD7BB1">
              <w:rPr>
                <w:rFonts w:asciiTheme="minorHAnsi" w:hAnsiTheme="minorHAnsi"/>
              </w:rPr>
              <w:t>İlkokul 2,3 ve 4.sınıf öğrencileri ile ortaokul 5,6,7.sınıfta okuyan öğrenciler arasında okuma alışkanlığını ya</w:t>
            </w:r>
            <w:r w:rsidR="00E71836">
              <w:rPr>
                <w:rFonts w:asciiTheme="minorHAnsi" w:hAnsiTheme="minorHAnsi"/>
              </w:rPr>
              <w:t>ygınlaştırılarak geliştirmek;</w:t>
            </w:r>
          </w:p>
          <w:p w:rsidR="00A11620" w:rsidRPr="00BD7BB1" w:rsidRDefault="00E71836" w:rsidP="006E6193">
            <w:pPr>
              <w:spacing w:after="0" w:line="240" w:lineRule="auto"/>
              <w:ind w:left="1" w:right="693"/>
              <w:jc w:val="both"/>
              <w:rPr>
                <w:rFonts w:asciiTheme="minorHAnsi" w:hAnsiTheme="minorHAnsi"/>
              </w:rPr>
            </w:pPr>
            <w:r>
              <w:rPr>
                <w:rFonts w:asciiTheme="minorHAnsi" w:hAnsiTheme="minorHAnsi"/>
              </w:rPr>
              <w:t>öğrencilerimize Türkçeyi</w:t>
            </w:r>
            <w:r w:rsidR="00A11620" w:rsidRPr="00BD7BB1">
              <w:rPr>
                <w:rFonts w:asciiTheme="minorHAnsi" w:hAnsiTheme="minorHAnsi"/>
              </w:rPr>
              <w:t xml:space="preserve"> doğru, güzel ve etkili kullanma becerisi kazandırmak ve kelime hazinelerini geliştirmek,</w:t>
            </w:r>
          </w:p>
          <w:p w:rsidR="00A11620" w:rsidRPr="00BD7BB1" w:rsidRDefault="00A11620" w:rsidP="006E6193">
            <w:pPr>
              <w:spacing w:after="0" w:line="240" w:lineRule="auto"/>
              <w:ind w:left="1" w:right="693"/>
              <w:jc w:val="both"/>
              <w:rPr>
                <w:rFonts w:asciiTheme="minorHAnsi" w:hAnsiTheme="minorHAnsi"/>
              </w:rPr>
            </w:pPr>
            <w:r w:rsidRPr="00BD7BB1">
              <w:rPr>
                <w:rFonts w:asciiTheme="minorHAnsi" w:hAnsiTheme="minorHAnsi"/>
              </w:rPr>
              <w:t xml:space="preserve">2- Öğrencilerimizin olaylara, insanlara farklı ve birden çok açıdan bakma alışkanlığı edinmelerini sağlayarak anlama güçlerini geliştirmek. Düşünce donanımlarını zenginleştirmek, genel kültürlerini arttırmak ve hayal güçlerini geliştirme becerisi kazandırmak, </w:t>
            </w:r>
          </w:p>
          <w:p w:rsidR="00A11620" w:rsidRPr="00BD7BB1" w:rsidRDefault="007A227E" w:rsidP="006E6193">
            <w:pPr>
              <w:spacing w:after="0" w:line="240" w:lineRule="auto"/>
              <w:ind w:left="1" w:right="693"/>
              <w:jc w:val="both"/>
              <w:rPr>
                <w:rFonts w:asciiTheme="minorHAnsi" w:hAnsiTheme="minorHAnsi"/>
              </w:rPr>
            </w:pPr>
            <w:r>
              <w:rPr>
                <w:rFonts w:asciiTheme="minorHAnsi" w:hAnsiTheme="minorHAnsi"/>
              </w:rPr>
              <w:t>3-</w:t>
            </w:r>
            <w:r w:rsidR="00A11620" w:rsidRPr="00BD7BB1">
              <w:rPr>
                <w:rFonts w:asciiTheme="minorHAnsi" w:hAnsiTheme="minorHAnsi"/>
              </w:rPr>
              <w:t>Öğrencilerimizin var olan yeteneklerini ortaya çık</w:t>
            </w:r>
            <w:r w:rsidR="00A11620">
              <w:rPr>
                <w:rFonts w:asciiTheme="minorHAnsi" w:hAnsiTheme="minorHAnsi"/>
              </w:rPr>
              <w:t>armak</w:t>
            </w:r>
            <w:r w:rsidR="00A11620" w:rsidRPr="00BD7BB1">
              <w:rPr>
                <w:rFonts w:asciiTheme="minorHAnsi" w:hAnsiTheme="minorHAnsi"/>
              </w:rPr>
              <w:t>, yaşlarına ve kişiliklerine uygun edebi değeri yüksek eserleri okumalarını sağlama</w:t>
            </w:r>
            <w:r w:rsidR="00A11620">
              <w:rPr>
                <w:rFonts w:asciiTheme="minorHAnsi" w:hAnsiTheme="minorHAnsi"/>
              </w:rPr>
              <w:t>k,</w:t>
            </w:r>
          </w:p>
          <w:p w:rsidR="00A11620" w:rsidRPr="00BD7BB1" w:rsidRDefault="00A11620" w:rsidP="006E6193">
            <w:pPr>
              <w:spacing w:after="0" w:line="240" w:lineRule="auto"/>
              <w:ind w:left="1"/>
              <w:rPr>
                <w:rFonts w:asciiTheme="minorHAnsi" w:hAnsiTheme="minorHAnsi"/>
              </w:rPr>
            </w:pPr>
            <w:r w:rsidRPr="00BD7BB1">
              <w:rPr>
                <w:rFonts w:asciiTheme="minorHAnsi" w:hAnsiTheme="minorHAnsi"/>
              </w:rPr>
              <w:t>4. Öğrencilerimize; açık ve etkili düşünebilme</w:t>
            </w:r>
            <w:r w:rsidR="00C4401A">
              <w:rPr>
                <w:rFonts w:asciiTheme="minorHAnsi" w:hAnsiTheme="minorHAnsi"/>
              </w:rPr>
              <w:t xml:space="preserve"> ve</w:t>
            </w:r>
            <w:r w:rsidRPr="00BD7BB1">
              <w:rPr>
                <w:rFonts w:asciiTheme="minorHAnsi" w:hAnsiTheme="minorHAnsi"/>
              </w:rPr>
              <w:t xml:space="preserve"> problem çözme becerisi kazandır</w:t>
            </w:r>
            <w:r>
              <w:rPr>
                <w:rFonts w:asciiTheme="minorHAnsi" w:hAnsiTheme="minorHAnsi"/>
              </w:rPr>
              <w:t>mak,</w:t>
            </w:r>
          </w:p>
          <w:p w:rsidR="00A11620" w:rsidRPr="00BD7BB1" w:rsidRDefault="00A11620" w:rsidP="006E6193">
            <w:pPr>
              <w:spacing w:after="0" w:line="240" w:lineRule="auto"/>
              <w:ind w:left="1"/>
              <w:rPr>
                <w:rFonts w:asciiTheme="minorHAnsi" w:hAnsiTheme="minorHAnsi"/>
              </w:rPr>
            </w:pPr>
            <w:r w:rsidRPr="00BD7BB1">
              <w:rPr>
                <w:rFonts w:asciiTheme="minorHAnsi" w:hAnsiTheme="minorHAnsi"/>
              </w:rPr>
              <w:t>5. Öğrencilerimizde sorumluluk duygusu</w:t>
            </w:r>
            <w:r>
              <w:rPr>
                <w:rFonts w:asciiTheme="minorHAnsi" w:hAnsiTheme="minorHAnsi"/>
              </w:rPr>
              <w:t>nu geliştirmek,</w:t>
            </w:r>
          </w:p>
          <w:p w:rsidR="00A11620" w:rsidRPr="00BD7BB1" w:rsidRDefault="00A11620" w:rsidP="006E6193">
            <w:pPr>
              <w:spacing w:after="0" w:line="240" w:lineRule="auto"/>
              <w:ind w:left="1"/>
              <w:rPr>
                <w:rFonts w:asciiTheme="minorHAnsi" w:hAnsiTheme="minorHAnsi"/>
              </w:rPr>
            </w:pPr>
            <w:r w:rsidRPr="00BD7BB1">
              <w:rPr>
                <w:rFonts w:asciiTheme="minorHAnsi" w:hAnsiTheme="minorHAnsi"/>
              </w:rPr>
              <w:t>6. Öğrencilerimizin evde kaliteli zaman geçirmelerini sağlamak</w:t>
            </w:r>
            <w:r>
              <w:rPr>
                <w:rFonts w:asciiTheme="minorHAnsi" w:hAnsiTheme="minorHAnsi"/>
              </w:rPr>
              <w:t>,</w:t>
            </w:r>
          </w:p>
          <w:p w:rsidR="00A11620" w:rsidRDefault="00A11620" w:rsidP="006E6193">
            <w:pPr>
              <w:spacing w:after="0" w:line="240" w:lineRule="auto"/>
              <w:ind w:left="1"/>
              <w:rPr>
                <w:rFonts w:asciiTheme="minorHAnsi" w:hAnsiTheme="minorHAnsi"/>
              </w:rPr>
            </w:pPr>
            <w:r w:rsidRPr="00BD7BB1">
              <w:rPr>
                <w:rFonts w:asciiTheme="minorHAnsi" w:hAnsiTheme="minorHAnsi"/>
              </w:rPr>
              <w:t>7. Öğrencilerimizi sosyal medya bağımlılığından koruyabilmek</w:t>
            </w:r>
            <w:r>
              <w:rPr>
                <w:rFonts w:asciiTheme="minorHAnsi" w:hAnsiTheme="minorHAnsi"/>
              </w:rPr>
              <w:t>,</w:t>
            </w:r>
          </w:p>
          <w:p w:rsidR="00A11620" w:rsidRDefault="00A11620" w:rsidP="006E6193">
            <w:pPr>
              <w:spacing w:after="0" w:line="240" w:lineRule="auto"/>
              <w:ind w:left="1"/>
            </w:pPr>
            <w:r>
              <w:rPr>
                <w:rFonts w:asciiTheme="minorHAnsi" w:hAnsiTheme="minorHAnsi"/>
              </w:rPr>
              <w:t xml:space="preserve">8. </w:t>
            </w:r>
            <w:r>
              <w:t xml:space="preserve"> Öğrencilerin boş zamanlarını daha etkin ve verimli geçirmesini sağlamak,</w:t>
            </w:r>
          </w:p>
          <w:p w:rsidR="00A11620" w:rsidRDefault="007A227E" w:rsidP="006E6193">
            <w:pPr>
              <w:spacing w:after="0" w:line="240" w:lineRule="auto"/>
              <w:ind w:left="1"/>
            </w:pPr>
            <w:r>
              <w:t xml:space="preserve">9. </w:t>
            </w:r>
            <w:r w:rsidR="00A11620">
              <w:t>Öğrencilerin okuma alışkanlığına paralel olarak akademik başarılarına katkı sağlamak,</w:t>
            </w:r>
          </w:p>
          <w:p w:rsidR="00A11620" w:rsidRPr="00BD7BB1" w:rsidRDefault="00A11620" w:rsidP="006E6193">
            <w:pPr>
              <w:spacing w:after="0" w:line="240" w:lineRule="auto"/>
              <w:ind w:left="1"/>
              <w:rPr>
                <w:rFonts w:asciiTheme="minorHAnsi" w:hAnsiTheme="minorHAnsi"/>
              </w:rPr>
            </w:pPr>
            <w:r>
              <w:rPr>
                <w:rFonts w:asciiTheme="minorHAnsi" w:hAnsiTheme="minorHAnsi"/>
              </w:rPr>
              <w:t>10</w:t>
            </w:r>
            <w:r w:rsidR="007A227E">
              <w:rPr>
                <w:rFonts w:asciiTheme="minorHAnsi" w:hAnsiTheme="minorHAnsi"/>
              </w:rPr>
              <w:t xml:space="preserve">. </w:t>
            </w:r>
            <w:r w:rsidRPr="00BD7BB1">
              <w:rPr>
                <w:rFonts w:asciiTheme="minorHAnsi" w:hAnsiTheme="minorHAnsi"/>
              </w:rPr>
              <w:t>Olumlu örnekleri ödüllen</w:t>
            </w:r>
            <w:r w:rsidR="007A227E">
              <w:rPr>
                <w:rFonts w:asciiTheme="minorHAnsi" w:hAnsiTheme="minorHAnsi"/>
              </w:rPr>
              <w:t>dirmek ve özendirmek,</w:t>
            </w:r>
          </w:p>
          <w:p w:rsidR="007A227E" w:rsidRDefault="00A11620" w:rsidP="00A11620">
            <w:pPr>
              <w:spacing w:after="0" w:line="240" w:lineRule="auto"/>
              <w:rPr>
                <w:rFonts w:asciiTheme="minorHAnsi" w:hAnsiTheme="minorHAnsi"/>
              </w:rPr>
            </w:pPr>
            <w:r>
              <w:rPr>
                <w:rFonts w:asciiTheme="minorHAnsi" w:hAnsiTheme="minorHAnsi"/>
              </w:rPr>
              <w:t>11</w:t>
            </w:r>
            <w:r w:rsidR="007A227E">
              <w:rPr>
                <w:rFonts w:asciiTheme="minorHAnsi" w:hAnsiTheme="minorHAnsi"/>
              </w:rPr>
              <w:t xml:space="preserve">. Yarışma heyecanı yaşatarak,öğrencilerin </w:t>
            </w:r>
            <w:r w:rsidRPr="00BD7BB1">
              <w:rPr>
                <w:rFonts w:asciiTheme="minorHAnsi" w:hAnsiTheme="minorHAnsi"/>
              </w:rPr>
              <w:t>arkadaş</w:t>
            </w:r>
            <w:r w:rsidR="007A227E">
              <w:rPr>
                <w:rFonts w:asciiTheme="minorHAnsi" w:hAnsiTheme="minorHAnsi"/>
              </w:rPr>
              <w:t xml:space="preserve">- </w:t>
            </w:r>
            <w:r w:rsidRPr="00BD7BB1">
              <w:rPr>
                <w:rFonts w:asciiTheme="minorHAnsi" w:hAnsiTheme="minorHAnsi"/>
              </w:rPr>
              <w:t>larıyla ve öğretmenle</w:t>
            </w:r>
            <w:r>
              <w:rPr>
                <w:rFonts w:asciiTheme="minorHAnsi" w:hAnsiTheme="minorHAnsi"/>
              </w:rPr>
              <w:t>riyle ilişkilerini sıcak</w:t>
            </w:r>
            <w:r w:rsidR="007A227E">
              <w:rPr>
                <w:rFonts w:asciiTheme="minorHAnsi" w:hAnsiTheme="minorHAnsi"/>
              </w:rPr>
              <w:t xml:space="preserve"> tutmak.</w:t>
            </w:r>
          </w:p>
          <w:p w:rsidR="007A227E" w:rsidRDefault="007A227E" w:rsidP="00A11620">
            <w:pPr>
              <w:spacing w:after="0" w:line="240" w:lineRule="auto"/>
              <w:rPr>
                <w:rFonts w:asciiTheme="minorHAnsi" w:hAnsiTheme="minorHAnsi"/>
              </w:rPr>
            </w:pPr>
          </w:p>
          <w:p w:rsidR="007A227E" w:rsidRDefault="007A227E" w:rsidP="00A11620">
            <w:pPr>
              <w:spacing w:after="0" w:line="240" w:lineRule="auto"/>
              <w:rPr>
                <w:rFonts w:asciiTheme="minorHAnsi" w:hAnsiTheme="minorHAnsi"/>
              </w:rPr>
            </w:pPr>
          </w:p>
          <w:p w:rsidR="00A11620" w:rsidRPr="00A11620" w:rsidRDefault="00A11620" w:rsidP="00A11620">
            <w:pPr>
              <w:spacing w:after="0" w:line="240" w:lineRule="auto"/>
              <w:rPr>
                <w:rFonts w:asciiTheme="minorHAnsi" w:hAnsiTheme="minorHAnsi"/>
              </w:rPr>
            </w:pPr>
          </w:p>
        </w:tc>
      </w:tr>
      <w:tr w:rsidR="00A11620" w:rsidTr="00624B9D">
        <w:trPr>
          <w:trHeight w:val="3056"/>
        </w:trPr>
        <w:tc>
          <w:tcPr>
            <w:tcW w:w="4877" w:type="dxa"/>
            <w:shd w:val="clear" w:color="auto" w:fill="auto"/>
          </w:tcPr>
          <w:p w:rsidR="00A11620" w:rsidRDefault="00A11620" w:rsidP="006E6193">
            <w:pPr>
              <w:spacing w:after="0"/>
            </w:pPr>
            <w:r>
              <w:lastRenderedPageBreak/>
              <w:t>PROJE HEDEFLERİ</w:t>
            </w:r>
          </w:p>
        </w:tc>
        <w:tc>
          <w:tcPr>
            <w:tcW w:w="5175" w:type="dxa"/>
            <w:shd w:val="clear" w:color="auto" w:fill="auto"/>
          </w:tcPr>
          <w:p w:rsidR="00A11620" w:rsidRDefault="00A11620" w:rsidP="006E6193">
            <w:pPr>
              <w:spacing w:after="0" w:line="235" w:lineRule="auto"/>
              <w:ind w:left="1"/>
              <w:jc w:val="both"/>
            </w:pPr>
            <w:r>
              <w:t>-Öğrencilerimizin 202</w:t>
            </w:r>
            <w:r w:rsidR="00C4401A">
              <w:t>4</w:t>
            </w:r>
            <w:r>
              <w:t xml:space="preserve"> yılının </w:t>
            </w:r>
            <w:r w:rsidR="00C4401A">
              <w:t>Eylül ayı</w:t>
            </w:r>
            <w:r>
              <w:t xml:space="preserve"> il</w:t>
            </w:r>
            <w:r w:rsidR="00E71836">
              <w:t xml:space="preserve">e </w:t>
            </w:r>
            <w:r w:rsidR="00C4401A">
              <w:t>2025</w:t>
            </w:r>
            <w:r w:rsidR="00E71836">
              <w:t xml:space="preserve"> yılı</w:t>
            </w:r>
            <w:r w:rsidR="00C4401A">
              <w:t>nın</w:t>
            </w:r>
            <w:r w:rsidR="00E71836">
              <w:t xml:space="preserve"> </w:t>
            </w:r>
            <w:r w:rsidR="00C4401A">
              <w:t xml:space="preserve">Mart </w:t>
            </w:r>
            <w:r w:rsidR="00E71836">
              <w:t xml:space="preserve">ayı arasında  </w:t>
            </w:r>
            <w:r>
              <w:t xml:space="preserve">toplam </w:t>
            </w:r>
            <w:r w:rsidR="00C4401A">
              <w:t>6</w:t>
            </w:r>
            <w:r>
              <w:t xml:space="preserve"> kitap oku</w:t>
            </w:r>
            <w:r w:rsidR="00B35357">
              <w:t>n</w:t>
            </w:r>
            <w:r>
              <w:t>ması</w:t>
            </w:r>
          </w:p>
          <w:p w:rsidR="00A11620" w:rsidRDefault="00A11620" w:rsidP="006E6193">
            <w:pPr>
              <w:spacing w:after="0" w:line="239" w:lineRule="auto"/>
              <w:ind w:left="1"/>
            </w:pPr>
            <w:r>
              <w:t>-</w:t>
            </w:r>
            <w:r w:rsidR="00C4401A">
              <w:t>Eylül</w:t>
            </w:r>
            <w:r>
              <w:t>-</w:t>
            </w:r>
            <w:r w:rsidR="00C4401A">
              <w:t>Mart</w:t>
            </w:r>
            <w:r>
              <w:t xml:space="preserve"> ayları arasında okunan kitaplarla ilgili yapılacak</w:t>
            </w:r>
            <w:r w:rsidR="00E71836">
              <w:t xml:space="preserve"> </w:t>
            </w:r>
            <w:r>
              <w:t xml:space="preserve"> </w:t>
            </w:r>
            <w:r w:rsidR="00C4401A">
              <w:rPr>
                <w:b/>
              </w:rPr>
              <w:t>6</w:t>
            </w:r>
            <w:r w:rsidRPr="00354C66">
              <w:rPr>
                <w:b/>
              </w:rPr>
              <w:t xml:space="preserve"> </w:t>
            </w:r>
            <w:r w:rsidR="00B35357">
              <w:rPr>
                <w:b/>
              </w:rPr>
              <w:t xml:space="preserve">online </w:t>
            </w:r>
            <w:r w:rsidRPr="00354C66">
              <w:rPr>
                <w:b/>
              </w:rPr>
              <w:t xml:space="preserve">sınavla </w:t>
            </w:r>
            <w:r w:rsidR="00E71836">
              <w:rPr>
                <w:b/>
              </w:rPr>
              <w:t xml:space="preserve"> </w:t>
            </w:r>
            <w:r>
              <w:t>2.sınıftan 7.sınıfa kadar tüm öğrencilerde okuduğunu anlama becerilerinin geliştirilmesi</w:t>
            </w:r>
          </w:p>
          <w:p w:rsidR="00A11620" w:rsidRDefault="00A11620" w:rsidP="00C4401A">
            <w:pPr>
              <w:spacing w:after="0"/>
              <w:ind w:left="1"/>
            </w:pPr>
            <w:r>
              <w:t>-Okudukları kitaplarla, öğrencilerin hayal dünyalarının ve yaratıcı düşünme becerilerinin geliştirilmesi, aynı zamanda genel kül</w:t>
            </w:r>
            <w:r w:rsidR="00E71836">
              <w:t xml:space="preserve">tür birikimlerinin artırılması           </w:t>
            </w:r>
            <w:r w:rsidR="00C4401A">
              <w:t>d</w:t>
            </w:r>
            <w:r>
              <w:t>ereceye giren öğrencilerin ödüllendirilmesiyle, okumanın özendirilmesi ve teşvik edilmesi</w:t>
            </w:r>
          </w:p>
        </w:tc>
      </w:tr>
    </w:tbl>
    <w:p w:rsidR="005D22ED" w:rsidRDefault="005D22ED" w:rsidP="00C04928">
      <w:pPr>
        <w:tabs>
          <w:tab w:val="left" w:pos="3120"/>
        </w:tabs>
      </w:pPr>
    </w:p>
    <w:tbl>
      <w:tblPr>
        <w:tblW w:w="10065" w:type="dxa"/>
        <w:tblInd w:w="-423" w:type="dxa"/>
        <w:tblCellMar>
          <w:top w:w="118" w:type="dxa"/>
          <w:left w:w="144" w:type="dxa"/>
          <w:right w:w="111" w:type="dxa"/>
        </w:tblCellMar>
        <w:tblLook w:val="04A0" w:firstRow="1" w:lastRow="0" w:firstColumn="1" w:lastColumn="0" w:noHBand="0" w:noVBand="1"/>
      </w:tblPr>
      <w:tblGrid>
        <w:gridCol w:w="4698"/>
        <w:gridCol w:w="5367"/>
      </w:tblGrid>
      <w:tr w:rsidR="00A11620" w:rsidTr="00A11620">
        <w:trPr>
          <w:trHeight w:val="651"/>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11620" w:rsidRDefault="00A11620" w:rsidP="006E6193">
            <w:pPr>
              <w:spacing w:after="0"/>
              <w:ind w:right="28"/>
              <w:jc w:val="center"/>
            </w:pPr>
            <w:r w:rsidRPr="00354C66">
              <w:rPr>
                <w:b/>
                <w:sz w:val="36"/>
              </w:rPr>
              <w:t>PROJE EYLEM PLANI</w:t>
            </w:r>
          </w:p>
        </w:tc>
      </w:tr>
      <w:tr w:rsidR="00A11620" w:rsidTr="00A11620">
        <w:trPr>
          <w:trHeight w:val="1076"/>
        </w:trPr>
        <w:tc>
          <w:tcPr>
            <w:tcW w:w="4698"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A11620" w:rsidP="006E6193">
            <w:pPr>
              <w:spacing w:after="0"/>
            </w:pPr>
            <w:r w:rsidRPr="00354C66">
              <w:rPr>
                <w:sz w:val="24"/>
              </w:rPr>
              <w:t>Proje eylem planının hazırlanması</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C4401A" w:rsidP="00C4401A">
            <w:pPr>
              <w:spacing w:after="0"/>
              <w:ind w:left="1"/>
            </w:pPr>
            <w:r>
              <w:rPr>
                <w:sz w:val="24"/>
              </w:rPr>
              <w:t>26</w:t>
            </w:r>
            <w:r w:rsidR="00A11620" w:rsidRPr="00354C66">
              <w:rPr>
                <w:sz w:val="24"/>
              </w:rPr>
              <w:t>-</w:t>
            </w:r>
            <w:r>
              <w:rPr>
                <w:sz w:val="24"/>
              </w:rPr>
              <w:t>29</w:t>
            </w:r>
            <w:r w:rsidR="00A11620">
              <w:rPr>
                <w:sz w:val="24"/>
              </w:rPr>
              <w:t xml:space="preserve"> </w:t>
            </w:r>
            <w:r>
              <w:rPr>
                <w:sz w:val="24"/>
              </w:rPr>
              <w:t xml:space="preserve">Ağustos </w:t>
            </w:r>
            <w:r w:rsidR="00A11620" w:rsidRPr="00354C66">
              <w:rPr>
                <w:sz w:val="24"/>
              </w:rPr>
              <w:t>202</w:t>
            </w:r>
            <w:r>
              <w:rPr>
                <w:sz w:val="24"/>
              </w:rPr>
              <w:t>4</w:t>
            </w:r>
          </w:p>
        </w:tc>
      </w:tr>
      <w:tr w:rsidR="00A11620" w:rsidTr="00A11620">
        <w:trPr>
          <w:trHeight w:val="1296"/>
        </w:trPr>
        <w:tc>
          <w:tcPr>
            <w:tcW w:w="4698"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E71836" w:rsidP="006E6193">
            <w:pPr>
              <w:spacing w:after="0"/>
            </w:pPr>
            <w:r>
              <w:rPr>
                <w:sz w:val="24"/>
              </w:rPr>
              <w:t>Yarışma için her şubeden sınıf öğretmenleri veya Türkçe öğretmenlerinden</w:t>
            </w:r>
            <w:r w:rsidR="00A11620" w:rsidRPr="00354C66">
              <w:rPr>
                <w:sz w:val="24"/>
              </w:rPr>
              <w:t xml:space="preserve"> müteşekkil bir kitap seçme komisyonu kurulması ve üyelerle toplantı yapılarak süreç hakkında bilgilendirilmeleri</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C4401A" w:rsidP="00C4401A">
            <w:pPr>
              <w:spacing w:after="0"/>
              <w:ind w:left="1"/>
            </w:pPr>
            <w:r>
              <w:rPr>
                <w:sz w:val="24"/>
              </w:rPr>
              <w:t>2</w:t>
            </w:r>
            <w:r w:rsidR="00A11620">
              <w:rPr>
                <w:sz w:val="24"/>
              </w:rPr>
              <w:t xml:space="preserve"> E</w:t>
            </w:r>
            <w:r>
              <w:rPr>
                <w:sz w:val="24"/>
              </w:rPr>
              <w:t>ylül</w:t>
            </w:r>
            <w:r w:rsidR="00A11620" w:rsidRPr="00354C66">
              <w:rPr>
                <w:sz w:val="24"/>
              </w:rPr>
              <w:t xml:space="preserve"> 202</w:t>
            </w:r>
            <w:r>
              <w:rPr>
                <w:sz w:val="24"/>
              </w:rPr>
              <w:t>4</w:t>
            </w:r>
          </w:p>
        </w:tc>
      </w:tr>
      <w:tr w:rsidR="00A11620" w:rsidTr="00A11620">
        <w:trPr>
          <w:trHeight w:val="1206"/>
        </w:trPr>
        <w:tc>
          <w:tcPr>
            <w:tcW w:w="4698"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A11620" w:rsidP="006E6193">
            <w:pPr>
              <w:spacing w:after="0"/>
              <w:ind w:right="710"/>
              <w:jc w:val="both"/>
            </w:pPr>
            <w:r w:rsidRPr="00354C66">
              <w:rPr>
                <w:sz w:val="24"/>
              </w:rPr>
              <w:t xml:space="preserve">Yarışma için </w:t>
            </w:r>
            <w:r w:rsidRPr="00354C66">
              <w:rPr>
                <w:b/>
                <w:sz w:val="24"/>
              </w:rPr>
              <w:t xml:space="preserve">2.sınıftan 7. Sınıfa kadar </w:t>
            </w:r>
            <w:r w:rsidR="002D12CF">
              <w:rPr>
                <w:sz w:val="24"/>
              </w:rPr>
              <w:t xml:space="preserve">tüm şubelerde 6 </w:t>
            </w:r>
            <w:r w:rsidRPr="00354C66">
              <w:rPr>
                <w:sz w:val="24"/>
              </w:rPr>
              <w:t>aylık süre zarfında okuyacakları kitapların komisyon tarafından seçilmesi</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D13970" w:rsidP="00C4401A">
            <w:pPr>
              <w:spacing w:after="0"/>
              <w:ind w:left="1"/>
            </w:pPr>
            <w:r>
              <w:rPr>
                <w:sz w:val="24"/>
              </w:rPr>
              <w:t>02-05</w:t>
            </w:r>
            <w:r w:rsidR="00A11620">
              <w:rPr>
                <w:sz w:val="24"/>
              </w:rPr>
              <w:t xml:space="preserve"> E</w:t>
            </w:r>
            <w:r w:rsidR="00C4401A">
              <w:rPr>
                <w:sz w:val="24"/>
              </w:rPr>
              <w:t>ylül 2024</w:t>
            </w:r>
          </w:p>
        </w:tc>
      </w:tr>
      <w:tr w:rsidR="00A11620" w:rsidTr="00A11620">
        <w:trPr>
          <w:trHeight w:val="1250"/>
        </w:trPr>
        <w:tc>
          <w:tcPr>
            <w:tcW w:w="4698"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A11620" w:rsidP="006E6193">
            <w:pPr>
              <w:spacing w:after="0"/>
            </w:pPr>
            <w:r w:rsidRPr="00354C66">
              <w:rPr>
                <w:sz w:val="24"/>
              </w:rPr>
              <w:t>Yarışma tanıtım videolarının ve posterlerinin hazırlanarak proje tanıtımının ve duyurusunun yapılması</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A11620" w:rsidRPr="00FE4DAE" w:rsidRDefault="00D13970" w:rsidP="00C4401A">
            <w:pPr>
              <w:spacing w:after="0"/>
              <w:ind w:left="1"/>
              <w:rPr>
                <w:sz w:val="24"/>
              </w:rPr>
            </w:pPr>
            <w:r>
              <w:rPr>
                <w:sz w:val="24"/>
              </w:rPr>
              <w:t>06-13</w:t>
            </w:r>
            <w:r w:rsidR="00A11620">
              <w:rPr>
                <w:sz w:val="24"/>
              </w:rPr>
              <w:t xml:space="preserve"> </w:t>
            </w:r>
            <w:r w:rsidR="00C4401A">
              <w:rPr>
                <w:sz w:val="24"/>
              </w:rPr>
              <w:t>Eylül 2024</w:t>
            </w:r>
          </w:p>
        </w:tc>
      </w:tr>
      <w:tr w:rsidR="00A11620" w:rsidTr="00A11620">
        <w:trPr>
          <w:trHeight w:val="1250"/>
        </w:trPr>
        <w:tc>
          <w:tcPr>
            <w:tcW w:w="4698" w:type="dxa"/>
            <w:tcBorders>
              <w:top w:val="single" w:sz="8" w:space="0" w:color="000000"/>
              <w:left w:val="single" w:sz="8" w:space="0" w:color="000000"/>
              <w:bottom w:val="single" w:sz="8" w:space="0" w:color="000000"/>
              <w:right w:val="single" w:sz="8" w:space="0" w:color="000000"/>
            </w:tcBorders>
            <w:shd w:val="clear" w:color="auto" w:fill="auto"/>
          </w:tcPr>
          <w:p w:rsidR="00A11620" w:rsidRPr="00354C66" w:rsidRDefault="00A11620" w:rsidP="006E6193">
            <w:pPr>
              <w:spacing w:after="0"/>
              <w:rPr>
                <w:sz w:val="24"/>
              </w:rPr>
            </w:pPr>
            <w:r>
              <w:rPr>
                <w:sz w:val="24"/>
              </w:rPr>
              <w:t>Kitapların okunmaya başlanması</w:t>
            </w:r>
            <w:r w:rsidR="00D13970">
              <w:rPr>
                <w:sz w:val="24"/>
              </w:rPr>
              <w:t xml:space="preserve"> ve öğrencilerin veri  tabanının oluşturulması</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D13970" w:rsidP="0079505D">
            <w:pPr>
              <w:spacing w:after="0"/>
              <w:ind w:left="1"/>
              <w:rPr>
                <w:sz w:val="24"/>
              </w:rPr>
            </w:pPr>
            <w:r>
              <w:rPr>
                <w:sz w:val="24"/>
              </w:rPr>
              <w:t xml:space="preserve">16 </w:t>
            </w:r>
            <w:r w:rsidR="004708B0">
              <w:rPr>
                <w:sz w:val="24"/>
              </w:rPr>
              <w:t>Eylül 2024</w:t>
            </w:r>
          </w:p>
        </w:tc>
      </w:tr>
      <w:tr w:rsidR="00A11620" w:rsidTr="00A11620">
        <w:trPr>
          <w:trHeight w:val="1391"/>
        </w:trPr>
        <w:tc>
          <w:tcPr>
            <w:tcW w:w="46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1620" w:rsidRDefault="004708B0" w:rsidP="004708B0">
            <w:pPr>
              <w:spacing w:after="0"/>
            </w:pPr>
            <w:r>
              <w:rPr>
                <w:sz w:val="24"/>
              </w:rPr>
              <w:t>İ</w:t>
            </w:r>
            <w:r w:rsidR="00A11620" w:rsidRPr="00354C66">
              <w:rPr>
                <w:sz w:val="24"/>
              </w:rPr>
              <w:t xml:space="preserve">lçemizdeki tüm ilkokul (1. </w:t>
            </w:r>
            <w:r>
              <w:rPr>
                <w:sz w:val="24"/>
              </w:rPr>
              <w:t xml:space="preserve">sınıflar </w:t>
            </w:r>
            <w:r w:rsidR="00A11620" w:rsidRPr="00354C66">
              <w:rPr>
                <w:sz w:val="24"/>
              </w:rPr>
              <w:t>hariç) ve ortaokul</w:t>
            </w:r>
            <w:r>
              <w:rPr>
                <w:sz w:val="24"/>
              </w:rPr>
              <w:t xml:space="preserve"> (8.sınıflar hariç)</w:t>
            </w:r>
            <w:r w:rsidR="00A11620" w:rsidRPr="00354C66">
              <w:rPr>
                <w:sz w:val="24"/>
              </w:rPr>
              <w:t xml:space="preserve"> öğrencileri</w:t>
            </w:r>
            <w:r>
              <w:rPr>
                <w:sz w:val="24"/>
              </w:rPr>
              <w:t xml:space="preserve"> için yarışmaların başlanması ve tamamlanması</w:t>
            </w:r>
            <w:r w:rsidR="00A11620" w:rsidRPr="00354C66">
              <w:rPr>
                <w:sz w:val="24"/>
              </w:rPr>
              <w:t xml:space="preserve"> </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4708B0" w:rsidP="00DD773C">
            <w:pPr>
              <w:spacing w:after="0"/>
              <w:ind w:left="1"/>
            </w:pPr>
            <w:r>
              <w:rPr>
                <w:sz w:val="24"/>
              </w:rPr>
              <w:t xml:space="preserve">31 Ekim 2024-20 </w:t>
            </w:r>
            <w:r w:rsidR="00DD773C">
              <w:rPr>
                <w:sz w:val="24"/>
              </w:rPr>
              <w:t>Mart</w:t>
            </w:r>
            <w:bookmarkStart w:id="0" w:name="_GoBack"/>
            <w:bookmarkEnd w:id="0"/>
            <w:r>
              <w:rPr>
                <w:sz w:val="24"/>
              </w:rPr>
              <w:t xml:space="preserve"> 2025</w:t>
            </w:r>
          </w:p>
        </w:tc>
      </w:tr>
      <w:tr w:rsidR="00A11620" w:rsidTr="00A11620">
        <w:trPr>
          <w:trHeight w:val="2448"/>
        </w:trPr>
        <w:tc>
          <w:tcPr>
            <w:tcW w:w="4698"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4708B0" w:rsidP="004708B0">
            <w:pPr>
              <w:spacing w:after="0"/>
            </w:pPr>
            <w:r>
              <w:rPr>
                <w:b/>
                <w:sz w:val="24"/>
              </w:rPr>
              <w:lastRenderedPageBreak/>
              <w:t>6</w:t>
            </w:r>
            <w:r w:rsidR="00A11620" w:rsidRPr="00354C66">
              <w:rPr>
                <w:b/>
                <w:sz w:val="24"/>
              </w:rPr>
              <w:t xml:space="preserve"> sınavın </w:t>
            </w:r>
            <w:r w:rsidR="00A11620" w:rsidRPr="00354C66">
              <w:rPr>
                <w:sz w:val="24"/>
              </w:rPr>
              <w:t>toplam sonuçlarına göre sınavlarda en çok doğru yanıtı en kısa zamanda veren öğrencilerin sıralamasına göre; her düzeyde ,İlçe genelinde, ilk üç dereceye giren öğrencilerin ilan edilmesi</w:t>
            </w:r>
            <w:r w:rsidR="00A11620" w:rsidRPr="00354C66">
              <w:rPr>
                <w:b/>
                <w:sz w:val="24"/>
              </w:rPr>
              <w:t>(Puanlama yapılırken aynı puanı alan öğrencilerden</w:t>
            </w:r>
            <w:r w:rsidR="00624B9D">
              <w:rPr>
                <w:b/>
                <w:sz w:val="24"/>
              </w:rPr>
              <w:t xml:space="preserve"> önce kısa sürede yapan</w:t>
            </w:r>
            <w:r>
              <w:rPr>
                <w:b/>
                <w:sz w:val="24"/>
              </w:rPr>
              <w:t>,</w:t>
            </w:r>
            <w:r w:rsidR="00624B9D">
              <w:rPr>
                <w:b/>
                <w:sz w:val="24"/>
              </w:rPr>
              <w:t xml:space="preserve"> burada da eşitlik olursa </w:t>
            </w:r>
            <w:r w:rsidR="00A11620" w:rsidRPr="00354C66">
              <w:rPr>
                <w:b/>
                <w:sz w:val="24"/>
              </w:rPr>
              <w:t xml:space="preserve"> yaşı küçük olan </w:t>
            </w:r>
            <w:r w:rsidR="00624B9D">
              <w:rPr>
                <w:b/>
                <w:sz w:val="24"/>
              </w:rPr>
              <w:t xml:space="preserve">öğrenci </w:t>
            </w:r>
            <w:r w:rsidR="00A11620" w:rsidRPr="00354C66">
              <w:rPr>
                <w:b/>
                <w:sz w:val="24"/>
              </w:rPr>
              <w:t>değerlendirmeye alınacaktır.)</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4708B0" w:rsidP="004708B0">
            <w:pPr>
              <w:spacing w:after="0"/>
              <w:ind w:left="1"/>
            </w:pPr>
            <w:r>
              <w:rPr>
                <w:sz w:val="24"/>
              </w:rPr>
              <w:t>25 Mart 2025</w:t>
            </w:r>
          </w:p>
        </w:tc>
      </w:tr>
      <w:tr w:rsidR="00A11620" w:rsidTr="00A11620">
        <w:trPr>
          <w:trHeight w:val="846"/>
        </w:trPr>
        <w:tc>
          <w:tcPr>
            <w:tcW w:w="4698"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A11620" w:rsidP="006E6193">
            <w:pPr>
              <w:spacing w:after="0"/>
            </w:pPr>
            <w:r w:rsidRPr="00354C66">
              <w:rPr>
                <w:sz w:val="24"/>
              </w:rPr>
              <w:t>Dereceye giren öğrencilere ödüllerinin dağıtılması</w:t>
            </w:r>
          </w:p>
        </w:tc>
        <w:tc>
          <w:tcPr>
            <w:tcW w:w="5367" w:type="dxa"/>
            <w:tcBorders>
              <w:top w:val="single" w:sz="8" w:space="0" w:color="000000"/>
              <w:left w:val="single" w:sz="8" w:space="0" w:color="000000"/>
              <w:bottom w:val="single" w:sz="8" w:space="0" w:color="000000"/>
              <w:right w:val="single" w:sz="8" w:space="0" w:color="000000"/>
            </w:tcBorders>
            <w:shd w:val="clear" w:color="auto" w:fill="auto"/>
          </w:tcPr>
          <w:p w:rsidR="00A11620" w:rsidRDefault="00FD1920" w:rsidP="006E6193">
            <w:pPr>
              <w:spacing w:after="0"/>
              <w:ind w:left="1"/>
            </w:pPr>
            <w:r>
              <w:rPr>
                <w:sz w:val="24"/>
              </w:rPr>
              <w:t>İ</w:t>
            </w:r>
            <w:r w:rsidR="004708B0">
              <w:rPr>
                <w:sz w:val="24"/>
              </w:rPr>
              <w:t xml:space="preserve">lçe Milli Eğitim Müdürlüğü tarafından ödül töreni;tarihi,yeri,saati ilgili okullara </w:t>
            </w:r>
            <w:r w:rsidR="00AD2C8E">
              <w:rPr>
                <w:sz w:val="24"/>
              </w:rPr>
              <w:t>bildirilecektir.</w:t>
            </w:r>
          </w:p>
        </w:tc>
      </w:tr>
      <w:tr w:rsidR="00A11620" w:rsidTr="00A11620">
        <w:trPr>
          <w:trHeight w:val="1111"/>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auto"/>
          </w:tcPr>
          <w:p w:rsidR="00A11620" w:rsidRDefault="00A11620" w:rsidP="00E71836">
            <w:pPr>
              <w:spacing w:after="0"/>
              <w:jc w:val="center"/>
            </w:pPr>
            <w:r w:rsidRPr="00354C66">
              <w:rPr>
                <w:b/>
                <w:sz w:val="32"/>
              </w:rPr>
              <w:t xml:space="preserve">Sınavlar </w:t>
            </w:r>
            <w:hyperlink r:id="rId9" w:history="1">
              <w:r w:rsidRPr="00EE2DD7">
                <w:rPr>
                  <w:rStyle w:val="Kpr"/>
                  <w:b/>
                  <w:sz w:val="32"/>
                  <w:u w:color="8E58B6"/>
                </w:rPr>
                <w:t>https://mamak.meb.gov.tr/</w:t>
              </w:r>
            </w:hyperlink>
            <w:r w:rsidRPr="00354C66">
              <w:rPr>
                <w:b/>
                <w:color w:val="8E58B6"/>
                <w:sz w:val="32"/>
                <w:u w:val="single" w:color="8E58B6"/>
              </w:rPr>
              <w:t xml:space="preserve"> </w:t>
            </w:r>
            <w:r w:rsidRPr="00354C66">
              <w:rPr>
                <w:b/>
                <w:sz w:val="32"/>
              </w:rPr>
              <w:t>adresindeki sınav b</w:t>
            </w:r>
            <w:r w:rsidR="00E71836">
              <w:rPr>
                <w:b/>
                <w:sz w:val="32"/>
              </w:rPr>
              <w:t xml:space="preserve">utonundan, tüm şubeler için aynı </w:t>
            </w:r>
            <w:r w:rsidRPr="00354C66">
              <w:rPr>
                <w:b/>
                <w:sz w:val="32"/>
              </w:rPr>
              <w:t>tarih ve saatlerde çevrimiçi olarak gerçekleştirilecektir</w:t>
            </w:r>
          </w:p>
        </w:tc>
      </w:tr>
    </w:tbl>
    <w:p w:rsidR="00A11620" w:rsidRDefault="00A11620" w:rsidP="00C04928">
      <w:pPr>
        <w:tabs>
          <w:tab w:val="left" w:pos="3120"/>
        </w:tabs>
      </w:pPr>
    </w:p>
    <w:p w:rsidR="00A11620" w:rsidRPr="00862ACB" w:rsidRDefault="00862ACB" w:rsidP="00C04928">
      <w:pPr>
        <w:tabs>
          <w:tab w:val="left" w:pos="3120"/>
        </w:tabs>
        <w:rPr>
          <w:b/>
        </w:rPr>
      </w:pPr>
      <w:r w:rsidRPr="00862ACB">
        <w:rPr>
          <w:b/>
        </w:rPr>
        <w:t>ANA FAALİYETLER</w:t>
      </w:r>
    </w:p>
    <w:p w:rsidR="00A11620" w:rsidRPr="00862ACB" w:rsidRDefault="00A11620" w:rsidP="00A11620">
      <w:pPr>
        <w:pStyle w:val="ListeParagraf"/>
        <w:ind w:left="0"/>
        <w:jc w:val="both"/>
      </w:pPr>
      <w:r w:rsidRPr="00862ACB">
        <w:t xml:space="preserve">1.Projeye katılım gönüllülük esasına dayalıdır. </w:t>
      </w:r>
    </w:p>
    <w:p w:rsidR="00A11620" w:rsidRPr="00862ACB" w:rsidRDefault="00A11620" w:rsidP="00A11620">
      <w:pPr>
        <w:pStyle w:val="ListeParagraf"/>
        <w:ind w:left="0"/>
        <w:jc w:val="both"/>
      </w:pPr>
      <w:r w:rsidRPr="00862ACB">
        <w:t>2.Öğrenciler yarışma sonunda bireysel olarak değerlendirilecektir.</w:t>
      </w:r>
    </w:p>
    <w:p w:rsidR="00A11620" w:rsidRPr="00862ACB" w:rsidRDefault="00A11620" w:rsidP="00A11620">
      <w:pPr>
        <w:pStyle w:val="ListeParagraf"/>
        <w:ind w:left="0"/>
        <w:jc w:val="both"/>
      </w:pPr>
      <w:r w:rsidRPr="00862ACB">
        <w:t xml:space="preserve">3.Kitaplar İlçe Milli Eğitim Müdürlüğünce oluşturulan inceleme komisyonu tarafından seçilecektir. Öğrencilere bu şartnamede belirtilen sorumlu oldukları kitaplar için </w:t>
      </w:r>
      <w:r w:rsidR="00AD2C8E">
        <w:t>6</w:t>
      </w:r>
      <w:r w:rsidR="00E736B5" w:rsidRPr="00862ACB">
        <w:t xml:space="preserve"> adet</w:t>
      </w:r>
      <w:r w:rsidRPr="00862ACB">
        <w:t xml:space="preserve"> çevrimiçi sınav yapılacaktır.</w:t>
      </w:r>
    </w:p>
    <w:p w:rsidR="00862ACB" w:rsidRPr="00862ACB" w:rsidRDefault="00862ACB" w:rsidP="00862ACB">
      <w:pPr>
        <w:pStyle w:val="AralkYok"/>
      </w:pPr>
      <w:r w:rsidRPr="00862ACB">
        <w:t>4. Öğrenciler, şifre olarak</w:t>
      </w:r>
      <w:r w:rsidRPr="00862ACB">
        <w:rPr>
          <w:u w:val="single"/>
        </w:rPr>
        <w:t xml:space="preserve"> </w:t>
      </w:r>
      <w:r w:rsidRPr="00862ACB">
        <w:t>T.C.</w:t>
      </w:r>
      <w:r>
        <w:t xml:space="preserve"> </w:t>
      </w:r>
      <w:r w:rsidRPr="00862ACB">
        <w:t xml:space="preserve">kimlik numaralarının ilk beş (5) rakamını şifre olarak kullanacaklardır. </w:t>
      </w:r>
    </w:p>
    <w:p w:rsidR="00A11620" w:rsidRPr="00862ACB" w:rsidRDefault="00A11620" w:rsidP="00A11620">
      <w:pPr>
        <w:pStyle w:val="ListeParagraf"/>
        <w:ind w:left="0"/>
        <w:jc w:val="both"/>
      </w:pPr>
      <w:r w:rsidRPr="00862ACB">
        <w:t>5.Sınav sonuçları öğrenci bazlı karne biçiminde olacaktır. Sınav sonuçları sınıf ders analiz raporu olarak gönderilecektir.</w:t>
      </w:r>
    </w:p>
    <w:p w:rsidR="00A11620" w:rsidRPr="00862ACB" w:rsidRDefault="00A11620" w:rsidP="00A11620">
      <w:pPr>
        <w:pStyle w:val="ListeParagraf"/>
        <w:ind w:left="0"/>
        <w:jc w:val="both"/>
      </w:pPr>
      <w:r w:rsidRPr="00862ACB">
        <w:t>6.Sınavlara katılacağı beyan edilen öğrenci her sınıf düzeyinde ayrı ayrı,</w:t>
      </w:r>
      <w:r w:rsidR="00AD2C8E">
        <w:t>31 Ekim 2024,28 Kasım 2024,26 Aralık 2024,16 Ocak 2025,20 Şubat 2025,20 Mart 2025</w:t>
      </w:r>
      <w:r w:rsidR="00E736B5" w:rsidRPr="00862ACB">
        <w:t xml:space="preserve"> tarihlerinde </w:t>
      </w:r>
      <w:r w:rsidR="00AD2C8E">
        <w:t>6</w:t>
      </w:r>
      <w:r w:rsidRPr="00862ACB">
        <w:t xml:space="preserve"> sınava girmek zorundadır.</w:t>
      </w:r>
    </w:p>
    <w:p w:rsidR="00A11620" w:rsidRPr="00862ACB" w:rsidRDefault="00A11620" w:rsidP="00A11620">
      <w:pPr>
        <w:pStyle w:val="ListeParagraf"/>
        <w:ind w:left="0"/>
        <w:jc w:val="both"/>
      </w:pPr>
      <w:r w:rsidRPr="00862ACB">
        <w:t xml:space="preserve">7.Sınavlar </w:t>
      </w:r>
      <w:r w:rsidR="009A2A4B">
        <w:t xml:space="preserve">on beşer </w:t>
      </w:r>
      <w:r w:rsidRPr="00862ACB">
        <w:t>sorudan oluşacak ve çoktan seçmeli olarak 30 dakika süre içerisinde yapılacaktır.</w:t>
      </w:r>
    </w:p>
    <w:p w:rsidR="00A11620" w:rsidRPr="00862ACB" w:rsidRDefault="00A11620" w:rsidP="00A11620">
      <w:pPr>
        <w:pStyle w:val="ListeParagraf"/>
        <w:ind w:left="0"/>
        <w:jc w:val="both"/>
      </w:pPr>
      <w:r w:rsidRPr="00862ACB">
        <w:t>8.Sınav sonuçları sınavı takip eden 3 iş günü içinde okullara duyurulacaktır.</w:t>
      </w:r>
    </w:p>
    <w:p w:rsidR="00A11620" w:rsidRPr="00862ACB" w:rsidRDefault="00A11620" w:rsidP="00A11620">
      <w:pPr>
        <w:pStyle w:val="ListeParagraf"/>
        <w:ind w:left="0"/>
        <w:jc w:val="both"/>
      </w:pPr>
      <w:r w:rsidRPr="00862ACB">
        <w:t xml:space="preserve">9.Sınavlara katılacak öğrenciler okumaları gereken kitapları kendileri temin edecek,    </w:t>
      </w:r>
      <w:r w:rsidR="00E736B5" w:rsidRPr="00862ACB">
        <w:t>www.mamak</w:t>
      </w:r>
      <w:r w:rsidRPr="00862ACB">
        <w:t>.meb.gov.tr adresinden sınav butonuna girerek önce kendi okullarını bulacaklar, ardından okul numaraları ile TC Kimlik numaralarının ilk 5 hanesini girerek sınavla ilgili tüm şahsi bilgilerine ulaşacaklardır. Sınav esnasında sınav sorularına ya da sınav sonuçlarına ulaşmak için aynı yol takip edilecektir.</w:t>
      </w:r>
    </w:p>
    <w:p w:rsidR="00A11620" w:rsidRDefault="00E736B5" w:rsidP="00A11620">
      <w:pPr>
        <w:pStyle w:val="ListeParagraf"/>
        <w:ind w:left="0"/>
        <w:jc w:val="both"/>
      </w:pPr>
      <w:r w:rsidRPr="00862ACB">
        <w:t>10</w:t>
      </w:r>
      <w:r w:rsidR="00A11620" w:rsidRPr="00862ACB">
        <w:t xml:space="preserve">.Derecelendirme her sınıf seviyesindeki öğrencilerden </w:t>
      </w:r>
      <w:r w:rsidR="002D12CF">
        <w:t>6</w:t>
      </w:r>
      <w:r w:rsidR="00A11620" w:rsidRPr="00862ACB">
        <w:t xml:space="preserve"> sınav sonucunda en çok doğru yanıtı verenler arasından belirlenecektir. Eşit sayıda doğru yanıtı olan öğrencilerden sınavı en kısa sürede bitirenler dereceye girecektir. Burada da eşitlik sağlanması halinde yaşı küçük olan öncelikli sayılacaktır.</w:t>
      </w:r>
    </w:p>
    <w:p w:rsidR="00AD2C8E" w:rsidRPr="00862ACB" w:rsidRDefault="00AD2C8E" w:rsidP="00A11620">
      <w:pPr>
        <w:pStyle w:val="ListeParagraf"/>
        <w:ind w:left="0"/>
        <w:jc w:val="both"/>
      </w:pPr>
      <w:r>
        <w:t>11.Proje kapsamında drama atölyesi,masal anlatım etkinliği,okur</w:t>
      </w:r>
      <w:r w:rsidR="002D12CF">
        <w:t>-</w:t>
      </w:r>
      <w:r>
        <w:t xml:space="preserve">yazar buluşması ve yabancı dil drama etkinlikleri yapılacak olup etkinliklerin tarih,yer ve zamanı okullara bildirilecektir. </w:t>
      </w:r>
    </w:p>
    <w:p w:rsidR="00E736B5" w:rsidRDefault="00E736B5" w:rsidP="00A11620">
      <w:pPr>
        <w:pStyle w:val="ListeParagraf"/>
        <w:ind w:left="0"/>
        <w:jc w:val="both"/>
        <w:rPr>
          <w:rFonts w:ascii="Times New Roman" w:hAnsi="Times New Roman"/>
        </w:rPr>
      </w:pPr>
    </w:p>
    <w:p w:rsidR="00E736B5" w:rsidRDefault="00E736B5" w:rsidP="00A11620">
      <w:pPr>
        <w:pStyle w:val="ListeParagraf"/>
        <w:ind w:left="0"/>
        <w:jc w:val="both"/>
        <w:rPr>
          <w:rFonts w:ascii="Times New Roman" w:hAnsi="Times New Roman"/>
        </w:rPr>
      </w:pPr>
    </w:p>
    <w:p w:rsidR="00E736B5" w:rsidRDefault="00E736B5" w:rsidP="00A11620">
      <w:pPr>
        <w:pStyle w:val="ListeParagraf"/>
        <w:ind w:left="0"/>
        <w:jc w:val="both"/>
        <w:rPr>
          <w:rFonts w:ascii="Times New Roman" w:hAnsi="Times New Roman"/>
        </w:rPr>
      </w:pPr>
    </w:p>
    <w:p w:rsidR="00862ACB" w:rsidRDefault="00862ACB" w:rsidP="00E736B5">
      <w:pPr>
        <w:jc w:val="center"/>
        <w:rPr>
          <w:rFonts w:ascii="Times New Roman" w:hAnsi="Times New Roman"/>
          <w:b/>
          <w:sz w:val="40"/>
          <w:szCs w:val="40"/>
        </w:rPr>
      </w:pPr>
    </w:p>
    <w:p w:rsidR="00E736B5" w:rsidRPr="00C6756C" w:rsidRDefault="00E736B5" w:rsidP="00E736B5">
      <w:pPr>
        <w:jc w:val="center"/>
        <w:rPr>
          <w:rFonts w:ascii="Times New Roman" w:hAnsi="Times New Roman"/>
          <w:b/>
          <w:sz w:val="40"/>
          <w:szCs w:val="40"/>
        </w:rPr>
      </w:pPr>
      <w:r w:rsidRPr="00C6756C">
        <w:rPr>
          <w:rFonts w:ascii="Times New Roman" w:hAnsi="Times New Roman"/>
          <w:b/>
          <w:sz w:val="40"/>
          <w:szCs w:val="40"/>
        </w:rPr>
        <w:t>PROJE TAKVİMİ</w:t>
      </w:r>
    </w:p>
    <w:tbl>
      <w:tblPr>
        <w:tblW w:w="105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273"/>
      </w:tblGrid>
      <w:tr w:rsidR="00E736B5" w:rsidRPr="00C6756C" w:rsidTr="006E6193">
        <w:tc>
          <w:tcPr>
            <w:tcW w:w="7230" w:type="dxa"/>
          </w:tcPr>
          <w:p w:rsidR="00E736B5" w:rsidRPr="00C6756C" w:rsidRDefault="00E736B5" w:rsidP="006E6193">
            <w:pPr>
              <w:spacing w:after="0" w:line="240" w:lineRule="auto"/>
              <w:jc w:val="center"/>
              <w:rPr>
                <w:rFonts w:ascii="Times New Roman" w:hAnsi="Times New Roman"/>
                <w:b/>
                <w:sz w:val="24"/>
                <w:szCs w:val="24"/>
              </w:rPr>
            </w:pPr>
            <w:r w:rsidRPr="00C6756C">
              <w:rPr>
                <w:rFonts w:ascii="Times New Roman" w:hAnsi="Times New Roman"/>
                <w:b/>
                <w:sz w:val="24"/>
                <w:szCs w:val="24"/>
              </w:rPr>
              <w:t>YAPILACAK İŞ VE İŞLEMLER</w:t>
            </w:r>
          </w:p>
        </w:tc>
        <w:tc>
          <w:tcPr>
            <w:tcW w:w="3273" w:type="dxa"/>
          </w:tcPr>
          <w:p w:rsidR="00E736B5" w:rsidRPr="00C6756C" w:rsidRDefault="00E736B5" w:rsidP="006E6193">
            <w:pPr>
              <w:spacing w:after="0" w:line="240" w:lineRule="auto"/>
              <w:jc w:val="center"/>
              <w:rPr>
                <w:rFonts w:ascii="Times New Roman" w:hAnsi="Times New Roman"/>
                <w:b/>
                <w:sz w:val="24"/>
                <w:szCs w:val="24"/>
              </w:rPr>
            </w:pPr>
            <w:r w:rsidRPr="00C6756C">
              <w:rPr>
                <w:rFonts w:ascii="Times New Roman" w:hAnsi="Times New Roman"/>
                <w:b/>
                <w:sz w:val="24"/>
                <w:szCs w:val="24"/>
              </w:rPr>
              <w:t>YAPILMA ZAMANI</w:t>
            </w:r>
          </w:p>
        </w:tc>
      </w:tr>
      <w:tr w:rsidR="00E736B5" w:rsidRPr="00C6756C" w:rsidTr="00624B9D">
        <w:trPr>
          <w:trHeight w:val="608"/>
        </w:trPr>
        <w:tc>
          <w:tcPr>
            <w:tcW w:w="7230" w:type="dxa"/>
            <w:vAlign w:val="center"/>
          </w:tcPr>
          <w:p w:rsidR="00E736B5" w:rsidRPr="00C6756C" w:rsidRDefault="00E736B5" w:rsidP="006E6193">
            <w:pPr>
              <w:spacing w:after="0" w:line="240" w:lineRule="auto"/>
              <w:rPr>
                <w:rFonts w:ascii="Times New Roman" w:hAnsi="Times New Roman"/>
                <w:sz w:val="24"/>
                <w:szCs w:val="24"/>
              </w:rPr>
            </w:pPr>
            <w:r w:rsidRPr="002758BD">
              <w:rPr>
                <w:rFonts w:ascii="Times New Roman" w:hAnsi="Times New Roman"/>
                <w:b/>
                <w:sz w:val="24"/>
                <w:szCs w:val="24"/>
              </w:rPr>
              <w:t>Projenin Birinci Adımı:</w:t>
            </w:r>
            <w:r>
              <w:rPr>
                <w:rFonts w:ascii="Times New Roman" w:hAnsi="Times New Roman"/>
                <w:sz w:val="24"/>
                <w:szCs w:val="24"/>
              </w:rPr>
              <w:t xml:space="preserve"> Hazırlık Aşaması</w:t>
            </w:r>
          </w:p>
        </w:tc>
        <w:tc>
          <w:tcPr>
            <w:tcW w:w="3273" w:type="dxa"/>
            <w:vAlign w:val="center"/>
          </w:tcPr>
          <w:p w:rsidR="00E736B5" w:rsidRPr="00C6756C" w:rsidRDefault="00AD2C8E" w:rsidP="00AD2C8E">
            <w:pPr>
              <w:spacing w:after="0" w:line="240" w:lineRule="auto"/>
              <w:rPr>
                <w:rFonts w:ascii="Times New Roman" w:hAnsi="Times New Roman"/>
                <w:b/>
                <w:sz w:val="24"/>
                <w:szCs w:val="24"/>
              </w:rPr>
            </w:pPr>
            <w:r>
              <w:rPr>
                <w:rFonts w:ascii="Times New Roman" w:hAnsi="Times New Roman"/>
                <w:b/>
                <w:sz w:val="24"/>
                <w:szCs w:val="24"/>
              </w:rPr>
              <w:t>26.08.2024-16.09.2024</w:t>
            </w:r>
          </w:p>
        </w:tc>
      </w:tr>
      <w:tr w:rsidR="00E736B5" w:rsidRPr="00C6756C" w:rsidTr="006E6193">
        <w:tc>
          <w:tcPr>
            <w:tcW w:w="7230" w:type="dxa"/>
            <w:vAlign w:val="center"/>
          </w:tcPr>
          <w:p w:rsidR="00E736B5" w:rsidRPr="00C6756C" w:rsidRDefault="00E736B5" w:rsidP="006E6193">
            <w:pPr>
              <w:spacing w:after="0" w:line="240" w:lineRule="auto"/>
              <w:rPr>
                <w:rFonts w:ascii="Times New Roman" w:hAnsi="Times New Roman"/>
                <w:sz w:val="24"/>
                <w:szCs w:val="24"/>
              </w:rPr>
            </w:pPr>
            <w:r w:rsidRPr="002758BD">
              <w:rPr>
                <w:rFonts w:ascii="Times New Roman" w:hAnsi="Times New Roman"/>
                <w:b/>
                <w:sz w:val="24"/>
                <w:szCs w:val="24"/>
              </w:rPr>
              <w:t>Projenin İkinci Adımı</w:t>
            </w:r>
            <w:r>
              <w:rPr>
                <w:rFonts w:ascii="Times New Roman" w:hAnsi="Times New Roman"/>
                <w:sz w:val="24"/>
                <w:szCs w:val="24"/>
              </w:rPr>
              <w:t>: Okumaların ve Yarışmaların Yapıldığı Hareketlilik Aşaması</w:t>
            </w:r>
          </w:p>
        </w:tc>
        <w:tc>
          <w:tcPr>
            <w:tcW w:w="3273" w:type="dxa"/>
            <w:vAlign w:val="center"/>
          </w:tcPr>
          <w:p w:rsidR="00E736B5" w:rsidRPr="00C6756C" w:rsidRDefault="00E736B5" w:rsidP="006E6193">
            <w:pPr>
              <w:spacing w:after="0" w:line="240" w:lineRule="auto"/>
              <w:rPr>
                <w:rFonts w:ascii="Times New Roman" w:hAnsi="Times New Roman"/>
                <w:b/>
                <w:sz w:val="24"/>
                <w:szCs w:val="24"/>
              </w:rPr>
            </w:pPr>
          </w:p>
          <w:p w:rsidR="00E736B5" w:rsidRPr="00C6756C" w:rsidRDefault="00AD2C8E" w:rsidP="00AD2C8E">
            <w:pPr>
              <w:spacing w:after="0" w:line="240" w:lineRule="auto"/>
              <w:rPr>
                <w:rFonts w:ascii="Times New Roman" w:hAnsi="Times New Roman"/>
                <w:b/>
                <w:sz w:val="24"/>
                <w:szCs w:val="24"/>
              </w:rPr>
            </w:pPr>
            <w:r>
              <w:rPr>
                <w:rFonts w:ascii="Times New Roman" w:hAnsi="Times New Roman"/>
                <w:b/>
                <w:sz w:val="24"/>
                <w:szCs w:val="24"/>
              </w:rPr>
              <w:t>17.09.2024-20.03.2025</w:t>
            </w:r>
          </w:p>
        </w:tc>
      </w:tr>
      <w:tr w:rsidR="00E736B5" w:rsidRPr="00C6756C" w:rsidTr="006E6193">
        <w:tc>
          <w:tcPr>
            <w:tcW w:w="7230" w:type="dxa"/>
            <w:vAlign w:val="center"/>
          </w:tcPr>
          <w:p w:rsidR="00E736B5" w:rsidRPr="002758BD" w:rsidRDefault="00E736B5" w:rsidP="006E6193">
            <w:pPr>
              <w:spacing w:after="0" w:line="240" w:lineRule="auto"/>
              <w:rPr>
                <w:rFonts w:ascii="Times New Roman" w:hAnsi="Times New Roman"/>
                <w:sz w:val="24"/>
                <w:szCs w:val="24"/>
              </w:rPr>
            </w:pPr>
            <w:r>
              <w:rPr>
                <w:rFonts w:ascii="Times New Roman" w:hAnsi="Times New Roman"/>
                <w:b/>
                <w:sz w:val="24"/>
                <w:szCs w:val="24"/>
              </w:rPr>
              <w:t>Projenin Üçüncü Adımı:</w:t>
            </w:r>
            <w:r>
              <w:rPr>
                <w:rFonts w:ascii="Times New Roman" w:hAnsi="Times New Roman"/>
                <w:sz w:val="24"/>
                <w:szCs w:val="24"/>
              </w:rPr>
              <w:t xml:space="preserve"> Değerlendirme ve Ödüllendirmeyi İçeren Final Aşaması</w:t>
            </w:r>
          </w:p>
        </w:tc>
        <w:tc>
          <w:tcPr>
            <w:tcW w:w="3273" w:type="dxa"/>
            <w:vAlign w:val="center"/>
          </w:tcPr>
          <w:p w:rsidR="00E736B5" w:rsidRPr="00C6756C" w:rsidRDefault="00E736B5" w:rsidP="006E6193">
            <w:pPr>
              <w:spacing w:after="0" w:line="240" w:lineRule="auto"/>
              <w:rPr>
                <w:rFonts w:ascii="Times New Roman" w:hAnsi="Times New Roman"/>
                <w:b/>
                <w:sz w:val="24"/>
                <w:szCs w:val="24"/>
              </w:rPr>
            </w:pPr>
          </w:p>
          <w:p w:rsidR="00E736B5" w:rsidRPr="00220B03" w:rsidRDefault="00AD2C8E" w:rsidP="001C66AE">
            <w:pPr>
              <w:spacing w:after="0" w:line="240" w:lineRule="auto"/>
              <w:rPr>
                <w:rFonts w:ascii="Times New Roman" w:hAnsi="Times New Roman"/>
                <w:b/>
                <w:sz w:val="24"/>
                <w:szCs w:val="24"/>
              </w:rPr>
            </w:pPr>
            <w:r>
              <w:rPr>
                <w:rFonts w:ascii="Times New Roman" w:hAnsi="Times New Roman"/>
                <w:b/>
                <w:sz w:val="24"/>
                <w:szCs w:val="24"/>
              </w:rPr>
              <w:t>20.03.2025-30.05.2025</w:t>
            </w:r>
          </w:p>
        </w:tc>
      </w:tr>
    </w:tbl>
    <w:p w:rsidR="00E736B5" w:rsidRDefault="00E736B5" w:rsidP="00E736B5">
      <w:pPr>
        <w:pStyle w:val="ListeParagraf"/>
        <w:ind w:left="0"/>
        <w:rPr>
          <w:rFonts w:ascii="Times New Roman" w:hAnsi="Times New Roman"/>
          <w:sz w:val="24"/>
          <w:szCs w:val="24"/>
        </w:rPr>
      </w:pPr>
      <w:r>
        <w:rPr>
          <w:rFonts w:ascii="Times New Roman" w:hAnsi="Times New Roman"/>
          <w:sz w:val="24"/>
          <w:szCs w:val="24"/>
        </w:rPr>
        <w:t xml:space="preserve">  </w:t>
      </w:r>
    </w:p>
    <w:p w:rsidR="00E736B5" w:rsidRDefault="00E736B5" w:rsidP="00E736B5">
      <w:pPr>
        <w:pStyle w:val="ListeParagraf"/>
        <w:jc w:val="both"/>
        <w:rPr>
          <w:rFonts w:ascii="Times New Roman" w:hAnsi="Times New Roman"/>
          <w:sz w:val="24"/>
          <w:szCs w:val="24"/>
        </w:rPr>
      </w:pPr>
    </w:p>
    <w:p w:rsidR="00E736B5" w:rsidRDefault="00E736B5" w:rsidP="00E736B5">
      <w:pPr>
        <w:pStyle w:val="ListeParagraf"/>
        <w:jc w:val="both"/>
        <w:rPr>
          <w:rFonts w:ascii="Times New Roman" w:hAnsi="Times New Roman"/>
          <w:sz w:val="24"/>
          <w:szCs w:val="24"/>
        </w:rPr>
      </w:pPr>
    </w:p>
    <w:p w:rsidR="00E736B5" w:rsidRDefault="00E736B5" w:rsidP="00E736B5">
      <w:pPr>
        <w:pStyle w:val="ListeParagraf"/>
        <w:jc w:val="both"/>
        <w:rPr>
          <w:rFonts w:ascii="Times New Roman" w:hAnsi="Times New Roman"/>
          <w:sz w:val="24"/>
          <w:szCs w:val="24"/>
        </w:rPr>
      </w:pPr>
    </w:p>
    <w:p w:rsidR="00E736B5" w:rsidRDefault="00E736B5" w:rsidP="00E736B5">
      <w:pPr>
        <w:pStyle w:val="ListeParagraf"/>
        <w:jc w:val="both"/>
        <w:rPr>
          <w:rFonts w:ascii="Times New Roman" w:hAnsi="Times New Roman"/>
          <w:sz w:val="24"/>
          <w:szCs w:val="24"/>
        </w:rPr>
      </w:pPr>
    </w:p>
    <w:p w:rsidR="00E736B5" w:rsidRDefault="00E736B5" w:rsidP="00E736B5">
      <w:pPr>
        <w:pStyle w:val="ListeParagraf"/>
        <w:jc w:val="both"/>
        <w:rPr>
          <w:rFonts w:ascii="Times New Roman" w:hAnsi="Times New Roman"/>
          <w:sz w:val="24"/>
          <w:szCs w:val="24"/>
        </w:rPr>
      </w:pPr>
    </w:p>
    <w:p w:rsidR="00E736B5" w:rsidRDefault="00E736B5" w:rsidP="00E736B5">
      <w:pPr>
        <w:pStyle w:val="ListeParagraf"/>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11620" w:rsidRPr="00C04928" w:rsidRDefault="00A11620" w:rsidP="00C04928">
      <w:pPr>
        <w:tabs>
          <w:tab w:val="left" w:pos="3120"/>
        </w:tabs>
      </w:pPr>
    </w:p>
    <w:sectPr w:rsidR="00A11620" w:rsidRPr="00C04928" w:rsidSect="00C04928">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21" w:rsidRDefault="00EF5321" w:rsidP="00C04928">
      <w:pPr>
        <w:spacing w:after="0" w:line="240" w:lineRule="auto"/>
      </w:pPr>
      <w:r>
        <w:separator/>
      </w:r>
    </w:p>
  </w:endnote>
  <w:endnote w:type="continuationSeparator" w:id="0">
    <w:p w:rsidR="00EF5321" w:rsidRDefault="00EF5321" w:rsidP="00C0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ndles">
    <w:altName w:val="Courier New"/>
    <w:charset w:val="00"/>
    <w:family w:val="auto"/>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21" w:rsidRDefault="00EF5321" w:rsidP="00C04928">
      <w:pPr>
        <w:spacing w:after="0" w:line="240" w:lineRule="auto"/>
      </w:pPr>
      <w:r>
        <w:separator/>
      </w:r>
    </w:p>
  </w:footnote>
  <w:footnote w:type="continuationSeparator" w:id="0">
    <w:p w:rsidR="00EF5321" w:rsidRDefault="00EF5321" w:rsidP="00C049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28"/>
    <w:rsid w:val="000261B2"/>
    <w:rsid w:val="000E476E"/>
    <w:rsid w:val="00141874"/>
    <w:rsid w:val="001C66AE"/>
    <w:rsid w:val="00284823"/>
    <w:rsid w:val="002D12CF"/>
    <w:rsid w:val="002D48DC"/>
    <w:rsid w:val="002D72F6"/>
    <w:rsid w:val="002F61D3"/>
    <w:rsid w:val="00376148"/>
    <w:rsid w:val="004368C0"/>
    <w:rsid w:val="004708B0"/>
    <w:rsid w:val="004C0B1D"/>
    <w:rsid w:val="005464D3"/>
    <w:rsid w:val="005D22ED"/>
    <w:rsid w:val="00624B9D"/>
    <w:rsid w:val="006B25D5"/>
    <w:rsid w:val="006B6E35"/>
    <w:rsid w:val="0079505D"/>
    <w:rsid w:val="007A227E"/>
    <w:rsid w:val="00862ACB"/>
    <w:rsid w:val="008E1E54"/>
    <w:rsid w:val="00946BF6"/>
    <w:rsid w:val="009A2A4B"/>
    <w:rsid w:val="009A4A6F"/>
    <w:rsid w:val="00A11620"/>
    <w:rsid w:val="00A16A1D"/>
    <w:rsid w:val="00A20081"/>
    <w:rsid w:val="00AD2C8E"/>
    <w:rsid w:val="00B35357"/>
    <w:rsid w:val="00B53AE9"/>
    <w:rsid w:val="00BF77B5"/>
    <w:rsid w:val="00C04928"/>
    <w:rsid w:val="00C42527"/>
    <w:rsid w:val="00C4401A"/>
    <w:rsid w:val="00C5186B"/>
    <w:rsid w:val="00CA136C"/>
    <w:rsid w:val="00D13970"/>
    <w:rsid w:val="00DD773C"/>
    <w:rsid w:val="00DF4D14"/>
    <w:rsid w:val="00E640EE"/>
    <w:rsid w:val="00E702DF"/>
    <w:rsid w:val="00E71836"/>
    <w:rsid w:val="00E736B5"/>
    <w:rsid w:val="00EA2958"/>
    <w:rsid w:val="00EF5321"/>
    <w:rsid w:val="00F50627"/>
    <w:rsid w:val="00FA7685"/>
    <w:rsid w:val="00FC0B65"/>
    <w:rsid w:val="00FD1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654AC-18F5-407F-BD4F-7BD36EA5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928"/>
    <w:pPr>
      <w:spacing w:after="160" w:line="259" w:lineRule="auto"/>
    </w:pPr>
    <w:rPr>
      <w:rFonts w:ascii="Calibri" w:eastAsia="Calibri" w:hAnsi="Calibri" w:cs="Calibri"/>
      <w:color w:val="000000"/>
      <w:lang w:val="en-US"/>
    </w:rPr>
  </w:style>
  <w:style w:type="paragraph" w:styleId="Balk1">
    <w:name w:val="heading 1"/>
    <w:next w:val="Normal"/>
    <w:link w:val="Balk1Char"/>
    <w:uiPriority w:val="9"/>
    <w:unhideWhenUsed/>
    <w:qFormat/>
    <w:rsid w:val="00C04928"/>
    <w:pPr>
      <w:keepNext/>
      <w:keepLines/>
      <w:spacing w:after="0" w:line="259" w:lineRule="auto"/>
      <w:ind w:left="2"/>
      <w:jc w:val="center"/>
      <w:outlineLvl w:val="0"/>
    </w:pPr>
    <w:rPr>
      <w:rFonts w:ascii="Algerian" w:eastAsia="Algerian" w:hAnsi="Algerian" w:cs="Algerian"/>
      <w:color w:val="417752"/>
      <w:sz w:val="3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49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4928"/>
  </w:style>
  <w:style w:type="paragraph" w:styleId="Altbilgi">
    <w:name w:val="footer"/>
    <w:basedOn w:val="Normal"/>
    <w:link w:val="AltbilgiChar"/>
    <w:uiPriority w:val="99"/>
    <w:unhideWhenUsed/>
    <w:rsid w:val="00C049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4928"/>
  </w:style>
  <w:style w:type="paragraph" w:styleId="BalonMetni">
    <w:name w:val="Balloon Text"/>
    <w:basedOn w:val="Normal"/>
    <w:link w:val="BalonMetniChar"/>
    <w:uiPriority w:val="99"/>
    <w:semiHidden/>
    <w:unhideWhenUsed/>
    <w:rsid w:val="00C049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4928"/>
    <w:rPr>
      <w:rFonts w:ascii="Tahoma" w:eastAsia="Calibri" w:hAnsi="Tahoma" w:cs="Tahoma"/>
      <w:color w:val="000000"/>
      <w:sz w:val="16"/>
      <w:szCs w:val="16"/>
      <w:lang w:val="en-US"/>
    </w:rPr>
  </w:style>
  <w:style w:type="character" w:customStyle="1" w:styleId="Balk1Char">
    <w:name w:val="Başlık 1 Char"/>
    <w:basedOn w:val="VarsaylanParagrafYazTipi"/>
    <w:link w:val="Balk1"/>
    <w:uiPriority w:val="9"/>
    <w:rsid w:val="00C04928"/>
    <w:rPr>
      <w:rFonts w:ascii="Algerian" w:eastAsia="Algerian" w:hAnsi="Algerian" w:cs="Algerian"/>
      <w:color w:val="417752"/>
      <w:sz w:val="34"/>
      <w:lang w:val="en-US"/>
    </w:rPr>
  </w:style>
  <w:style w:type="character" w:styleId="Kpr">
    <w:name w:val="Hyperlink"/>
    <w:basedOn w:val="VarsaylanParagrafYazTipi"/>
    <w:uiPriority w:val="99"/>
    <w:unhideWhenUsed/>
    <w:rsid w:val="00A11620"/>
    <w:rPr>
      <w:color w:val="0000FF" w:themeColor="hyperlink"/>
      <w:u w:val="single"/>
    </w:rPr>
  </w:style>
  <w:style w:type="paragraph" w:styleId="ListeParagraf">
    <w:name w:val="List Paragraph"/>
    <w:basedOn w:val="Normal"/>
    <w:uiPriority w:val="34"/>
    <w:qFormat/>
    <w:rsid w:val="00A11620"/>
    <w:pPr>
      <w:spacing w:after="200" w:line="276" w:lineRule="auto"/>
      <w:ind w:left="720"/>
      <w:contextualSpacing/>
    </w:pPr>
    <w:rPr>
      <w:rFonts w:asciiTheme="minorHAnsi" w:eastAsiaTheme="minorHAnsi" w:hAnsiTheme="minorHAnsi" w:cstheme="minorBidi"/>
      <w:color w:val="auto"/>
      <w:lang w:val="tr-TR"/>
    </w:rPr>
  </w:style>
  <w:style w:type="paragraph" w:styleId="AralkYok">
    <w:name w:val="No Spacing"/>
    <w:uiPriority w:val="1"/>
    <w:qFormat/>
    <w:rsid w:val="00862ACB"/>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993297">
      <w:bodyDiv w:val="1"/>
      <w:marLeft w:val="0"/>
      <w:marRight w:val="0"/>
      <w:marTop w:val="0"/>
      <w:marBottom w:val="0"/>
      <w:divBdr>
        <w:top w:val="none" w:sz="0" w:space="0" w:color="auto"/>
        <w:left w:val="none" w:sz="0" w:space="0" w:color="auto"/>
        <w:bottom w:val="none" w:sz="0" w:space="0" w:color="auto"/>
        <w:right w:val="none" w:sz="0" w:space="0" w:color="auto"/>
      </w:divBdr>
    </w:div>
    <w:div w:id="18635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amak.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5438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LENOVO-PC</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KULTUR1</cp:lastModifiedBy>
  <cp:revision>3</cp:revision>
  <dcterms:created xsi:type="dcterms:W3CDTF">2024-09-06T09:02:00Z</dcterms:created>
  <dcterms:modified xsi:type="dcterms:W3CDTF">2024-09-06T12:37:00Z</dcterms:modified>
</cp:coreProperties>
</file>